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5A99" w14:textId="77777777" w:rsidR="00612E35" w:rsidRDefault="00612E35" w:rsidP="00192F3B">
      <w:pPr>
        <w:pStyle w:val="TITULO0"/>
      </w:pPr>
    </w:p>
    <w:p w14:paraId="0C23833D" w14:textId="77777777" w:rsidR="00225F51" w:rsidRDefault="00314B4B" w:rsidP="00192F3B">
      <w:pPr>
        <w:pStyle w:val="TITULO0"/>
      </w:pPr>
      <w:r>
        <w:t>AUDEMAC</w:t>
      </w:r>
    </w:p>
    <w:p w14:paraId="496E84F7" w14:textId="77777777" w:rsidR="00AF6971" w:rsidRDefault="00AF6971" w:rsidP="00AF6971"/>
    <w:p w14:paraId="2FEFCE59" w14:textId="77777777" w:rsidR="000B72AE" w:rsidRDefault="000B72AE" w:rsidP="00AF6971"/>
    <w:p w14:paraId="1DCC0546" w14:textId="77777777" w:rsidR="00AF6971" w:rsidRPr="009F2CA8" w:rsidRDefault="00A14C6E" w:rsidP="00AF6971">
      <w:pPr>
        <w:rPr>
          <w:b/>
          <w:u w:val="single"/>
        </w:rPr>
      </w:pPr>
      <w:r w:rsidRPr="009F2CA8">
        <w:rPr>
          <w:b/>
          <w:u w:val="single"/>
        </w:rPr>
        <w:t>TÍTULO DEL PROYECTO</w:t>
      </w:r>
    </w:p>
    <w:p w14:paraId="36F31936" w14:textId="77777777" w:rsidR="00BA7168" w:rsidRDefault="00BA7168" w:rsidP="00AF6971"/>
    <w:p w14:paraId="271AEABC" w14:textId="77777777" w:rsidR="00E412FB" w:rsidRPr="00E412FB" w:rsidRDefault="00E412FB" w:rsidP="00E412FB">
      <w:pPr>
        <w:pStyle w:val="BULLET01"/>
      </w:pPr>
      <w:r w:rsidRPr="00E412FB">
        <w:t>Apoyo a familias extraordinarias con niños discapacitados, con trastornos neurológicos, para facilitar la conciliación de su vida personal.</w:t>
      </w:r>
    </w:p>
    <w:p w14:paraId="4EABF807" w14:textId="77777777" w:rsidR="00BA7168" w:rsidRDefault="00BA7168" w:rsidP="00AF6971"/>
    <w:p w14:paraId="3656F431" w14:textId="77777777" w:rsidR="000B72AE" w:rsidRDefault="000B72AE" w:rsidP="00AF6971"/>
    <w:p w14:paraId="40E2D8DD" w14:textId="77777777" w:rsidR="00225F51" w:rsidRPr="009F2CA8" w:rsidRDefault="00A14C6E" w:rsidP="00AF6971">
      <w:pPr>
        <w:rPr>
          <w:b/>
          <w:u w:val="single"/>
        </w:rPr>
      </w:pPr>
      <w:r w:rsidRPr="009F2CA8">
        <w:rPr>
          <w:b/>
          <w:u w:val="single"/>
        </w:rPr>
        <w:t>PORTADA DEL PROYECTO</w:t>
      </w:r>
    </w:p>
    <w:p w14:paraId="59A660B0" w14:textId="77777777" w:rsidR="00225F51" w:rsidRDefault="00225F51" w:rsidP="00AF6971"/>
    <w:p w14:paraId="5ED827F0" w14:textId="77777777" w:rsidR="0002115B" w:rsidRDefault="0002115B" w:rsidP="00AF6971">
      <w:r>
        <w:rPr>
          <w:noProof/>
          <w:lang w:eastAsia="es-ES"/>
        </w:rPr>
        <w:drawing>
          <wp:inline distT="0" distB="0" distL="0" distR="0" wp14:anchorId="2EA96933" wp14:editId="343592CF">
            <wp:extent cx="5400040" cy="35953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0086" w14:textId="77777777" w:rsidR="00225F51" w:rsidRDefault="00225F51" w:rsidP="00AF6971"/>
    <w:p w14:paraId="60FDE274" w14:textId="77777777" w:rsidR="000B72AE" w:rsidRDefault="000B72AE" w:rsidP="00AF6971"/>
    <w:p w14:paraId="06E56AD0" w14:textId="77777777" w:rsidR="00AF6971" w:rsidRPr="009F2CA8" w:rsidRDefault="00314B4B" w:rsidP="009F2CA8">
      <w:pPr>
        <w:ind w:left="567" w:hanging="567"/>
        <w:rPr>
          <w:b/>
          <w:u w:val="single"/>
        </w:rPr>
      </w:pPr>
      <w:r>
        <w:rPr>
          <w:b/>
          <w:u w:val="single"/>
        </w:rPr>
        <w:t>1.</w:t>
      </w:r>
      <w:r>
        <w:rPr>
          <w:b/>
          <w:u w:val="single"/>
        </w:rPr>
        <w:tab/>
        <w:t>BREVE DESCRIPCIÓN DE LA FUNDACIÓN</w:t>
      </w:r>
    </w:p>
    <w:p w14:paraId="2A3F6BE8" w14:textId="77777777" w:rsidR="00225F51" w:rsidRDefault="00225F51" w:rsidP="00AF6971"/>
    <w:p w14:paraId="5E1B5B8D" w14:textId="77777777" w:rsidR="00527B55" w:rsidRDefault="00527B55" w:rsidP="00E412FB">
      <w:pPr>
        <w:pStyle w:val="BULLET01"/>
      </w:pPr>
      <w:r>
        <w:t>Denominación:</w:t>
      </w:r>
    </w:p>
    <w:p w14:paraId="5A9419DF" w14:textId="77777777" w:rsidR="00527B55" w:rsidRDefault="00527B55" w:rsidP="00527B55"/>
    <w:tbl>
      <w:tblPr>
        <w:tblStyle w:val="Tablaconcuadrcul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0"/>
      </w:tblGrid>
      <w:tr w:rsidR="00A14C6E" w14:paraId="63CE78B1" w14:textId="77777777" w:rsidTr="00314B4B">
        <w:tc>
          <w:tcPr>
            <w:tcW w:w="4786" w:type="dxa"/>
          </w:tcPr>
          <w:p w14:paraId="7EB15E31" w14:textId="77777777" w:rsidR="00A14C6E" w:rsidRDefault="00314B4B" w:rsidP="00A14C6E">
            <w:pPr>
              <w:pStyle w:val="BULLET12"/>
            </w:pPr>
            <w:r>
              <w:t xml:space="preserve">FUNDACIÓN LUCHADORES </w:t>
            </w:r>
            <w:r w:rsidR="00A14C6E">
              <w:t>AVA</w:t>
            </w:r>
          </w:p>
          <w:p w14:paraId="75778A5D" w14:textId="77777777" w:rsidR="00A14C6E" w:rsidRDefault="00A14C6E" w:rsidP="00527B55"/>
        </w:tc>
        <w:tc>
          <w:tcPr>
            <w:tcW w:w="4530" w:type="dxa"/>
          </w:tcPr>
          <w:p w14:paraId="060408B3" w14:textId="77777777" w:rsidR="00A14C6E" w:rsidRDefault="00A14C6E" w:rsidP="00314B4B">
            <w:pPr>
              <w:ind w:left="317"/>
              <w:jc w:val="left"/>
            </w:pPr>
            <w:r>
              <w:rPr>
                <w:noProof/>
                <w:lang w:eastAsia="es-ES"/>
              </w:rPr>
              <w:drawing>
                <wp:inline distT="0" distB="0" distL="0" distR="0" wp14:anchorId="064DDB68" wp14:editId="73E6CDD7">
                  <wp:extent cx="1080675" cy="1244600"/>
                  <wp:effectExtent l="0" t="0" r="571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45" cy="126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90AF3" w14:textId="77777777" w:rsidR="00A14C6E" w:rsidRDefault="00A14C6E" w:rsidP="00527B55"/>
    <w:p w14:paraId="2725CE4A" w14:textId="77777777" w:rsidR="0002115B" w:rsidRPr="00E412FB" w:rsidRDefault="0002115B" w:rsidP="00E412FB">
      <w:pPr>
        <w:pStyle w:val="BULLET01"/>
      </w:pPr>
      <w:r w:rsidRPr="00E412FB">
        <w:t>Fines Fundacionales:</w:t>
      </w:r>
    </w:p>
    <w:p w14:paraId="7067C7B2" w14:textId="77777777" w:rsidR="0002115B" w:rsidRPr="00225F51" w:rsidRDefault="0002115B" w:rsidP="00AF6971">
      <w:pPr>
        <w:rPr>
          <w:color w:val="FF0000"/>
        </w:rPr>
      </w:pPr>
    </w:p>
    <w:p w14:paraId="5864EE33" w14:textId="77777777" w:rsidR="0002115B" w:rsidRPr="009F2CA8" w:rsidRDefault="0002115B" w:rsidP="009F2CA8">
      <w:pPr>
        <w:pStyle w:val="BULLET12"/>
      </w:pPr>
      <w:r w:rsidRPr="009F2CA8">
        <w:t>Organización sin ánimo de lucro de carácter asistencial y social para el desarrollo de actividades asistenciales, sociales y promocionales en beneficio fundamentalmente, de personas afectadas por trastornos neurológicos, enfermedades raras o alteraciones congénitas o funcionales que causen discapacidad.</w:t>
      </w:r>
    </w:p>
    <w:p w14:paraId="33130227" w14:textId="77777777" w:rsidR="00225F51" w:rsidRDefault="00225F51" w:rsidP="0002115B">
      <w:pPr>
        <w:rPr>
          <w:b/>
          <w:bCs/>
          <w:color w:val="FF0000"/>
        </w:rPr>
      </w:pPr>
    </w:p>
    <w:p w14:paraId="7B467405" w14:textId="77777777" w:rsidR="0002115B" w:rsidRPr="00225F51" w:rsidRDefault="0002115B" w:rsidP="00E412FB">
      <w:pPr>
        <w:pStyle w:val="BULLET01"/>
      </w:pPr>
      <w:r w:rsidRPr="00225F51">
        <w:t xml:space="preserve">En particular los objetivos de la </w:t>
      </w:r>
      <w:r w:rsidR="00B24C81">
        <w:t xml:space="preserve">FUNDACIÓN </w:t>
      </w:r>
      <w:r w:rsidR="00314B4B">
        <w:t xml:space="preserve">LUCHADORES </w:t>
      </w:r>
      <w:r w:rsidR="00B24C81">
        <w:t xml:space="preserve">AVA </w:t>
      </w:r>
      <w:r w:rsidRPr="00225F51">
        <w:t>son:</w:t>
      </w:r>
    </w:p>
    <w:p w14:paraId="58DDEC8F" w14:textId="77777777" w:rsidR="00225F51" w:rsidRPr="0002115B" w:rsidRDefault="00225F51" w:rsidP="0002115B">
      <w:pPr>
        <w:rPr>
          <w:color w:val="FF0000"/>
        </w:rPr>
      </w:pPr>
    </w:p>
    <w:p w14:paraId="54C916D2" w14:textId="77777777" w:rsidR="0002115B" w:rsidRDefault="0002115B" w:rsidP="009F2CA8">
      <w:pPr>
        <w:pStyle w:val="BULLET12"/>
      </w:pPr>
      <w:r w:rsidRPr="00225F51">
        <w:t xml:space="preserve">La asistencia </w:t>
      </w:r>
      <w:proofErr w:type="spellStart"/>
      <w:r w:rsidRPr="00225F51">
        <w:t>sociosanitaria</w:t>
      </w:r>
      <w:proofErr w:type="spellEnd"/>
      <w:r w:rsidRPr="00225F51">
        <w:t xml:space="preserve"> de las personas con trastornos neurológicos, enfermedades raras, alteraciones congénitas o funcionales que causen discapacidad.</w:t>
      </w:r>
    </w:p>
    <w:p w14:paraId="417D4D35" w14:textId="77777777" w:rsidR="009F2CA8" w:rsidRPr="00225F51" w:rsidRDefault="009F2CA8" w:rsidP="009F2CA8">
      <w:pPr>
        <w:pStyle w:val="BULLET12"/>
        <w:numPr>
          <w:ilvl w:val="0"/>
          <w:numId w:val="0"/>
        </w:numPr>
        <w:ind w:left="1134" w:hanging="567"/>
      </w:pPr>
    </w:p>
    <w:p w14:paraId="7F07B8B3" w14:textId="77777777" w:rsidR="0002115B" w:rsidRDefault="0002115B" w:rsidP="009F2CA8">
      <w:pPr>
        <w:pStyle w:val="BULLET12"/>
      </w:pPr>
      <w:r w:rsidRPr="00225F51">
        <w:t>El apoyo, ayuda y orientación de la familia, escuela, lugar de trabajo y de la sociedad en general de todo tipo de cuestiones relacionadas directamente con las mencionadas personas.</w:t>
      </w:r>
    </w:p>
    <w:p w14:paraId="6645B20C" w14:textId="77777777" w:rsidR="009F2CA8" w:rsidRPr="00225F51" w:rsidRDefault="009F2CA8" w:rsidP="009F2CA8">
      <w:pPr>
        <w:pStyle w:val="BULLET12"/>
        <w:numPr>
          <w:ilvl w:val="0"/>
          <w:numId w:val="0"/>
        </w:numPr>
        <w:ind w:left="1134" w:hanging="567"/>
      </w:pPr>
    </w:p>
    <w:p w14:paraId="1ACC5C7D" w14:textId="77777777" w:rsidR="0002115B" w:rsidRPr="00225F51" w:rsidRDefault="0002115B" w:rsidP="009F2CA8">
      <w:pPr>
        <w:pStyle w:val="BULLET12"/>
      </w:pPr>
      <w:r w:rsidRPr="00225F51">
        <w:t>La atención de los problemas relativos a la inclusión en todos los ámbitos sociales, familiares escolares, docentes o laborales de cualquier tipo de las personas discapacitadas o con alteraciones congénitas o funcionales.</w:t>
      </w:r>
    </w:p>
    <w:p w14:paraId="2D04F0FE" w14:textId="77777777" w:rsidR="0002115B" w:rsidRDefault="0002115B" w:rsidP="00AF6971"/>
    <w:p w14:paraId="319E01FD" w14:textId="77777777" w:rsidR="00AF6971" w:rsidRPr="00E412FB" w:rsidRDefault="00AF6971" w:rsidP="00E412FB">
      <w:pPr>
        <w:pStyle w:val="BULLET01"/>
      </w:pPr>
      <w:r w:rsidRPr="00E412FB">
        <w:t xml:space="preserve">Declarada de Utilidad </w:t>
      </w:r>
      <w:r w:rsidR="00E412FB">
        <w:t>P</w:t>
      </w:r>
      <w:r w:rsidRPr="00E412FB">
        <w:t>ública:</w:t>
      </w:r>
    </w:p>
    <w:p w14:paraId="15BF05DA" w14:textId="77777777" w:rsidR="00E92094" w:rsidRDefault="00E92094" w:rsidP="00AF6971">
      <w:pPr>
        <w:rPr>
          <w:b/>
          <w:color w:val="FF0000"/>
        </w:rPr>
      </w:pPr>
    </w:p>
    <w:p w14:paraId="5C5045D9" w14:textId="77777777" w:rsidR="0002115B" w:rsidRPr="0002115B" w:rsidRDefault="0002115B" w:rsidP="00B24C81">
      <w:pPr>
        <w:pStyle w:val="BULLET12"/>
      </w:pPr>
      <w:r w:rsidRPr="0002115B">
        <w:t>El documento de utilidad pública se solicita en caso de asociaciones, las cuales pueden ser de utilidad pública o no. Para las fundaciones, la utilidad pública viene adherida a su propio concepto. El hecho de haber sido inscrita en el registro de fundaciones implica per se esa utilidad pública.</w:t>
      </w:r>
    </w:p>
    <w:p w14:paraId="0E9484E1" w14:textId="77777777" w:rsidR="0002115B" w:rsidRDefault="0002115B" w:rsidP="00AF6971"/>
    <w:p w14:paraId="72BA668E" w14:textId="77777777" w:rsidR="0002115B" w:rsidRPr="00E412FB" w:rsidRDefault="00AF6971" w:rsidP="00E412FB">
      <w:pPr>
        <w:pStyle w:val="BULLET01"/>
      </w:pPr>
      <w:r w:rsidRPr="00E412FB">
        <w:t>Otros sellos acreditativos o auditorias de transparencia y buenas</w:t>
      </w:r>
      <w:r w:rsidR="009F2CA8" w:rsidRPr="00E412FB">
        <w:t xml:space="preserve"> </w:t>
      </w:r>
      <w:r w:rsidRPr="00E412FB">
        <w:t>prácticas</w:t>
      </w:r>
      <w:r w:rsidR="0002115B" w:rsidRPr="00E412FB">
        <w:t>:</w:t>
      </w:r>
    </w:p>
    <w:p w14:paraId="73FD45FA" w14:textId="77777777" w:rsidR="00E92094" w:rsidRDefault="00E92094" w:rsidP="009F2CA8"/>
    <w:p w14:paraId="56727357" w14:textId="77777777" w:rsidR="00AF6971" w:rsidRPr="009F2CA8" w:rsidRDefault="0002115B" w:rsidP="00B24C81">
      <w:pPr>
        <w:pStyle w:val="BULLET12"/>
      </w:pPr>
      <w:r w:rsidRPr="009F2CA8">
        <w:t>Registro Estatal de Fundaciones número 1877</w:t>
      </w:r>
    </w:p>
    <w:p w14:paraId="7FBFC39E" w14:textId="77777777" w:rsidR="009F2CA8" w:rsidRDefault="009F2CA8" w:rsidP="00AF6971">
      <w:pPr>
        <w:rPr>
          <w:b/>
          <w:color w:val="FF0000"/>
        </w:rPr>
      </w:pPr>
    </w:p>
    <w:p w14:paraId="7AC07DA1" w14:textId="77777777" w:rsidR="0002115B" w:rsidRPr="009F2CA8" w:rsidRDefault="0002115B" w:rsidP="00B24C81">
      <w:pPr>
        <w:pStyle w:val="BULLET12"/>
      </w:pPr>
      <w:r w:rsidRPr="009F2CA8">
        <w:t>Asociación Española de Fundaciones: desde octubre 2018</w:t>
      </w:r>
    </w:p>
    <w:p w14:paraId="45A085CB" w14:textId="77777777" w:rsidR="00E92094" w:rsidRDefault="00E92094" w:rsidP="00AF6971"/>
    <w:p w14:paraId="3A39A3C6" w14:textId="77777777" w:rsidR="009F2CA8" w:rsidRPr="00E412FB" w:rsidRDefault="00AF6971" w:rsidP="00E412FB">
      <w:pPr>
        <w:pStyle w:val="BULLET01"/>
      </w:pPr>
      <w:r w:rsidRPr="00E412FB">
        <w:t>Auditoría externa de cuentas</w:t>
      </w:r>
      <w:r w:rsidR="009F2CA8" w:rsidRPr="00E412FB">
        <w:t>:</w:t>
      </w:r>
    </w:p>
    <w:p w14:paraId="504CB367" w14:textId="77777777" w:rsidR="009F2CA8" w:rsidRDefault="009F2CA8" w:rsidP="009F2CA8"/>
    <w:p w14:paraId="298B5368" w14:textId="77777777" w:rsidR="00AF6971" w:rsidRDefault="0002115B" w:rsidP="00B24C81">
      <w:pPr>
        <w:pStyle w:val="BULLET12"/>
      </w:pPr>
      <w:r w:rsidRPr="0002115B">
        <w:t>SI</w:t>
      </w:r>
      <w:r w:rsidR="00527B55">
        <w:t xml:space="preserve"> (2018)</w:t>
      </w:r>
    </w:p>
    <w:p w14:paraId="610B8037" w14:textId="77777777" w:rsidR="0002115B" w:rsidRDefault="0002115B" w:rsidP="00AF6971"/>
    <w:p w14:paraId="1142AA1B" w14:textId="77777777" w:rsidR="000B72AE" w:rsidRDefault="000B72AE" w:rsidP="00AF6971"/>
    <w:p w14:paraId="45848568" w14:textId="77777777" w:rsidR="00AF6971" w:rsidRPr="009F2CA8" w:rsidRDefault="00E412FB" w:rsidP="009F2CA8">
      <w:pPr>
        <w:ind w:left="567" w:hanging="567"/>
        <w:rPr>
          <w:b/>
          <w:u w:val="single"/>
        </w:rPr>
      </w:pPr>
      <w:r>
        <w:rPr>
          <w:b/>
          <w:u w:val="single"/>
        </w:rPr>
        <w:t>2</w:t>
      </w:r>
      <w:r w:rsidR="00A14C6E" w:rsidRPr="009F2CA8">
        <w:rPr>
          <w:b/>
          <w:u w:val="single"/>
        </w:rPr>
        <w:t>.</w:t>
      </w:r>
      <w:r w:rsidR="00A14C6E" w:rsidRPr="009F2CA8">
        <w:rPr>
          <w:b/>
          <w:u w:val="single"/>
        </w:rPr>
        <w:tab/>
        <w:t>DESCRIPCIÓN DEL PROYECTO</w:t>
      </w:r>
    </w:p>
    <w:p w14:paraId="07FEB815" w14:textId="77777777" w:rsidR="009F2CA8" w:rsidRDefault="009F2CA8" w:rsidP="00AF6971"/>
    <w:p w14:paraId="51E8B42D" w14:textId="77777777" w:rsidR="00414810" w:rsidRPr="009F2CA8" w:rsidRDefault="00414810" w:rsidP="00E412FB">
      <w:pPr>
        <w:pStyle w:val="BULLET01"/>
      </w:pPr>
      <w:r>
        <w:t>Descripción</w:t>
      </w:r>
    </w:p>
    <w:p w14:paraId="6755052D" w14:textId="77777777" w:rsidR="00414810" w:rsidRDefault="00414810" w:rsidP="00AF6971"/>
    <w:p w14:paraId="43B47F97" w14:textId="77777777" w:rsidR="00CF4AF0" w:rsidRPr="00225F51" w:rsidRDefault="00CF4AF0" w:rsidP="00CF4AF0">
      <w:pPr>
        <w:pStyle w:val="BULLET12"/>
      </w:pPr>
      <w:r w:rsidRPr="00225F51">
        <w:t>Apoyo a familias extraordinarias con niños discapacitados, con trastornos neurológicos, para facilitar la conciliación de su vida personal</w:t>
      </w:r>
      <w:r>
        <w:t>.</w:t>
      </w:r>
    </w:p>
    <w:p w14:paraId="7E8FA170" w14:textId="77777777" w:rsidR="00414810" w:rsidRDefault="00414810" w:rsidP="00AF6971"/>
    <w:p w14:paraId="673140DE" w14:textId="77777777" w:rsidR="00CF4AF0" w:rsidRPr="00E412FB" w:rsidRDefault="00CF4AF0" w:rsidP="00E412FB">
      <w:pPr>
        <w:pStyle w:val="BULLET01"/>
      </w:pPr>
      <w:r w:rsidRPr="00E412FB">
        <w:t>Colectivo</w:t>
      </w:r>
    </w:p>
    <w:p w14:paraId="6792762A" w14:textId="77777777" w:rsidR="00CF4AF0" w:rsidRDefault="00CF4AF0" w:rsidP="00AF6971"/>
    <w:p w14:paraId="78CC0A36" w14:textId="77777777" w:rsidR="00CF4AF0" w:rsidRDefault="00E412FB" w:rsidP="00CF4AF0">
      <w:pPr>
        <w:pStyle w:val="BULLET12"/>
      </w:pPr>
      <w:r>
        <w:t>Familiares de n</w:t>
      </w:r>
      <w:r w:rsidR="00CF4AF0">
        <w:t>iños y jóvenes</w:t>
      </w:r>
      <w:r>
        <w:t xml:space="preserve"> con trastornos neurológicos</w:t>
      </w:r>
    </w:p>
    <w:p w14:paraId="46B0BB78" w14:textId="77777777" w:rsidR="00CF4AF0" w:rsidRDefault="00CF4AF0" w:rsidP="00AF6971"/>
    <w:p w14:paraId="0514BC32" w14:textId="77777777" w:rsidR="00AF6971" w:rsidRPr="009F2CA8" w:rsidRDefault="00AF6971" w:rsidP="00E412FB">
      <w:pPr>
        <w:pStyle w:val="BULLET01"/>
      </w:pPr>
      <w:r w:rsidRPr="009F2CA8">
        <w:t>Contexto en que se desarrolla</w:t>
      </w:r>
    </w:p>
    <w:p w14:paraId="0784763A" w14:textId="77777777" w:rsidR="00285956" w:rsidRDefault="00285956" w:rsidP="00285956">
      <w:pPr>
        <w:rPr>
          <w:b/>
          <w:color w:val="FF0000"/>
        </w:rPr>
      </w:pPr>
    </w:p>
    <w:p w14:paraId="7FB83B0D" w14:textId="77777777" w:rsidR="00AF72CB" w:rsidRPr="00F049DB" w:rsidRDefault="00AF72CB" w:rsidP="00B24C81">
      <w:pPr>
        <w:pStyle w:val="BULLET12"/>
      </w:pPr>
      <w:r w:rsidRPr="00F049DB">
        <w:t>Se estima que en la Comunidad de Madrid existen 3.000 niños con trastornos neurológicos graves, de ellos casi el 90% tienen más de una deficiencia asociada (a nivel motor, comunicativo, cognitivo, conductual, sensorial, en la salud, etc.).</w:t>
      </w:r>
    </w:p>
    <w:p w14:paraId="59BE5376" w14:textId="77777777" w:rsidR="00AF72CB" w:rsidRPr="00F049DB" w:rsidRDefault="00AF72CB" w:rsidP="00AF72CB">
      <w:pPr>
        <w:rPr>
          <w:b/>
          <w:color w:val="FF0000"/>
        </w:rPr>
      </w:pPr>
    </w:p>
    <w:p w14:paraId="7594CBE0" w14:textId="77777777" w:rsidR="00AF72CB" w:rsidRPr="00B24C81" w:rsidRDefault="00AF72CB" w:rsidP="00B24C81">
      <w:pPr>
        <w:pStyle w:val="BULLET12"/>
      </w:pPr>
      <w:r w:rsidRPr="00B24C81">
        <w:t>Dada la complejidad en el diagnóstico y tratamiento estos niños, a día de hoy, se utilizan los recursos creados para otras enfermedades. Las familias se ven sometidas a un alto estrés, buscando distintos centros de tipo social o sanitario.</w:t>
      </w:r>
    </w:p>
    <w:p w14:paraId="685E53CC" w14:textId="77777777" w:rsidR="00A55DC0" w:rsidRDefault="00A55DC0" w:rsidP="00537505"/>
    <w:p w14:paraId="05C1AA08" w14:textId="77777777" w:rsidR="00A55DC0" w:rsidRDefault="00A55DC0" w:rsidP="00B24C81">
      <w:pPr>
        <w:pStyle w:val="BULLET12"/>
      </w:pPr>
      <w:r>
        <w:t xml:space="preserve">La </w:t>
      </w:r>
      <w:r w:rsidR="00085DB5">
        <w:t>FUNDACIÓN</w:t>
      </w:r>
      <w:r>
        <w:t xml:space="preserve"> </w:t>
      </w:r>
      <w:r w:rsidR="00314B4B">
        <w:t xml:space="preserve">LUCHADORES </w:t>
      </w:r>
      <w:r>
        <w:t xml:space="preserve">AVA tiene previsto realizar </w:t>
      </w:r>
      <w:r w:rsidR="00E412FB">
        <w:t>la siguiente actuación conforme a sus fines fundacionales</w:t>
      </w:r>
      <w:r w:rsidRPr="00D33813">
        <w:t>:</w:t>
      </w:r>
    </w:p>
    <w:p w14:paraId="71A49E1D" w14:textId="77777777" w:rsidR="00A55DC0" w:rsidRPr="00D33813" w:rsidRDefault="00A55DC0" w:rsidP="00537505"/>
    <w:p w14:paraId="5352BAFD" w14:textId="77777777" w:rsidR="00A55DC0" w:rsidRPr="00612E35" w:rsidRDefault="00A55DC0" w:rsidP="00E412FB">
      <w:pPr>
        <w:pStyle w:val="BULLET23"/>
        <w:rPr>
          <w:b/>
        </w:rPr>
      </w:pPr>
      <w:r w:rsidRPr="00612E35">
        <w:rPr>
          <w:b/>
        </w:rPr>
        <w:lastRenderedPageBreak/>
        <w:t>Sala Familiar</w:t>
      </w:r>
      <w:r w:rsidR="00E412FB" w:rsidRPr="00612E35">
        <w:rPr>
          <w:b/>
        </w:rPr>
        <w:t xml:space="preserve"> en el Hospital La Paz de Madrid</w:t>
      </w:r>
    </w:p>
    <w:p w14:paraId="27DC70E0" w14:textId="77777777" w:rsidR="00537505" w:rsidRPr="00527B55" w:rsidRDefault="00537505" w:rsidP="00537505"/>
    <w:p w14:paraId="4EE3099B" w14:textId="77777777" w:rsidR="00A55DC0" w:rsidRPr="00E03C75" w:rsidRDefault="00A55DC0" w:rsidP="00AF72CB">
      <w:pPr>
        <w:rPr>
          <w:b/>
        </w:rPr>
      </w:pPr>
    </w:p>
    <w:p w14:paraId="76F45D0A" w14:textId="77777777" w:rsidR="00AF6971" w:rsidRPr="009F2CA8" w:rsidRDefault="00AF6971" w:rsidP="00E412FB">
      <w:pPr>
        <w:pStyle w:val="BULLET01"/>
      </w:pPr>
      <w:r w:rsidRPr="009F2CA8">
        <w:t>Fechas estimadas de comienzo y finalización</w:t>
      </w:r>
    </w:p>
    <w:p w14:paraId="17A251C1" w14:textId="77777777" w:rsidR="00285956" w:rsidRDefault="00285956" w:rsidP="00AF6971"/>
    <w:p w14:paraId="49271C2D" w14:textId="77777777" w:rsidR="00285956" w:rsidRPr="00285956" w:rsidRDefault="00285956" w:rsidP="00B24C81">
      <w:pPr>
        <w:pStyle w:val="BULLET12"/>
      </w:pPr>
      <w:r w:rsidRPr="00285956">
        <w:t>Ene - Dic 2020</w:t>
      </w:r>
    </w:p>
    <w:p w14:paraId="7C70B3A0" w14:textId="77777777" w:rsidR="00285956" w:rsidRDefault="00285956" w:rsidP="00AF6971"/>
    <w:p w14:paraId="0AA7F3B2" w14:textId="77777777" w:rsidR="00AF6971" w:rsidRPr="009F2CA8" w:rsidRDefault="00AF6971" w:rsidP="00E412FB">
      <w:pPr>
        <w:pStyle w:val="BULLET01"/>
      </w:pPr>
      <w:r w:rsidRPr="009F2CA8">
        <w:t>Cronograma de actividades que se llevarán a cabo</w:t>
      </w:r>
    </w:p>
    <w:p w14:paraId="683C9CCC" w14:textId="77777777" w:rsidR="00285956" w:rsidRDefault="00285956" w:rsidP="00AF6971"/>
    <w:p w14:paraId="78583398" w14:textId="77777777" w:rsidR="00A55DC0" w:rsidRDefault="00A55DC0" w:rsidP="00527B55">
      <w:pPr>
        <w:pStyle w:val="TAB23"/>
        <w:ind w:left="2268" w:hanging="1134"/>
      </w:pPr>
      <w:r>
        <w:t>1</w:t>
      </w:r>
      <w:r w:rsidR="00193726">
        <w:t xml:space="preserve"> </w:t>
      </w:r>
      <w:r>
        <w:t>T 2020:</w:t>
      </w:r>
      <w:r w:rsidR="00527B55">
        <w:tab/>
      </w:r>
      <w:r>
        <w:t xml:space="preserve">Firma de convenio </w:t>
      </w:r>
      <w:r w:rsidR="000B72AE">
        <w:t>definitivo con el Hospital La Paz</w:t>
      </w:r>
      <w:r>
        <w:t xml:space="preserve"> para la instalación de una Sala Familiar</w:t>
      </w:r>
      <w:r w:rsidR="00527B55">
        <w:t>.</w:t>
      </w:r>
    </w:p>
    <w:p w14:paraId="6AC0473A" w14:textId="77777777" w:rsidR="00A55DC0" w:rsidRPr="00A55DC0" w:rsidRDefault="00A55DC0" w:rsidP="00527B55">
      <w:pPr>
        <w:pStyle w:val="TAB23"/>
        <w:ind w:left="2268" w:hanging="1134"/>
      </w:pPr>
      <w:r w:rsidRPr="00A55DC0">
        <w:t>2</w:t>
      </w:r>
      <w:r w:rsidR="00193726">
        <w:t xml:space="preserve"> </w:t>
      </w:r>
      <w:r w:rsidRPr="00A55DC0">
        <w:t>T 2020:</w:t>
      </w:r>
      <w:r w:rsidR="00527B55">
        <w:tab/>
      </w:r>
      <w:r w:rsidRPr="00A55DC0">
        <w:t>Ejecución de obras de instalación y acondicionamiento de la Sala Familiar</w:t>
      </w:r>
      <w:r w:rsidR="00527B55">
        <w:t>.</w:t>
      </w:r>
    </w:p>
    <w:p w14:paraId="6D796365" w14:textId="77777777" w:rsidR="00A55DC0" w:rsidRPr="00A55DC0" w:rsidRDefault="00A55DC0" w:rsidP="00527B55">
      <w:pPr>
        <w:pStyle w:val="TAB23"/>
        <w:ind w:left="2268" w:hanging="1134"/>
      </w:pPr>
      <w:r w:rsidRPr="00A55DC0">
        <w:t>3 T 2020:</w:t>
      </w:r>
      <w:r w:rsidR="00527B55">
        <w:tab/>
      </w:r>
      <w:r w:rsidRPr="00A55DC0">
        <w:t>Puesta en marcha de la actividad, elección de empleados / voluntarios</w:t>
      </w:r>
      <w:r w:rsidR="00527B55">
        <w:t>.</w:t>
      </w:r>
    </w:p>
    <w:p w14:paraId="64E70609" w14:textId="77777777" w:rsidR="00A55DC0" w:rsidRPr="00A55DC0" w:rsidRDefault="00A55DC0" w:rsidP="00527B55">
      <w:pPr>
        <w:pStyle w:val="TAB23"/>
        <w:ind w:left="2268" w:hanging="1134"/>
      </w:pPr>
      <w:r w:rsidRPr="00A55DC0">
        <w:t>4 T 2020:</w:t>
      </w:r>
      <w:r w:rsidR="00527B55">
        <w:tab/>
      </w:r>
      <w:r w:rsidRPr="00A55DC0">
        <w:t>Funcionamiento a pleno rendimiento de la Sala Familiar</w:t>
      </w:r>
      <w:r w:rsidR="00527B55">
        <w:t>.</w:t>
      </w:r>
    </w:p>
    <w:p w14:paraId="0DDF7A4A" w14:textId="77777777" w:rsidR="00A55DC0" w:rsidRDefault="00A55DC0" w:rsidP="00537505"/>
    <w:p w14:paraId="51631564" w14:textId="77777777" w:rsidR="00AF6971" w:rsidRDefault="00AF6971" w:rsidP="000B72AE">
      <w:pPr>
        <w:pStyle w:val="BULLET01"/>
      </w:pPr>
      <w:r w:rsidRPr="009F2CA8">
        <w:t>Objetivo del proyecto</w:t>
      </w:r>
    </w:p>
    <w:p w14:paraId="6138731F" w14:textId="77777777" w:rsidR="009F2CA8" w:rsidRPr="009F2CA8" w:rsidRDefault="009F2CA8" w:rsidP="00537505"/>
    <w:p w14:paraId="4DA54547" w14:textId="77777777" w:rsidR="00285956" w:rsidRPr="00D33813" w:rsidRDefault="00090502" w:rsidP="000B72AE">
      <w:pPr>
        <w:pStyle w:val="BULLET12"/>
      </w:pPr>
      <w:r>
        <w:t>I</w:t>
      </w:r>
      <w:r w:rsidR="00285956" w:rsidRPr="00D33813">
        <w:t xml:space="preserve">nstalación de </w:t>
      </w:r>
      <w:r w:rsidR="00725CBF">
        <w:t xml:space="preserve">zona de </w:t>
      </w:r>
      <w:r w:rsidR="00285956" w:rsidRPr="00D33813">
        <w:t xml:space="preserve">descanso para las familias con niños hospitalizados en </w:t>
      </w:r>
      <w:r w:rsidR="000B72AE">
        <w:t xml:space="preserve">el Hospital La Paz de </w:t>
      </w:r>
      <w:r w:rsidR="00285956" w:rsidRPr="00D33813">
        <w:t>Madrid, que les permitiría desconectar un tiempo del ambiente médico</w:t>
      </w:r>
      <w:r w:rsidR="00725CBF">
        <w:t>.</w:t>
      </w:r>
    </w:p>
    <w:p w14:paraId="585F868A" w14:textId="77777777" w:rsidR="00285956" w:rsidRPr="00D33813" w:rsidRDefault="00285956" w:rsidP="00537505"/>
    <w:p w14:paraId="63B93C7D" w14:textId="77777777" w:rsidR="00C603B5" w:rsidRDefault="00285956" w:rsidP="000B72AE">
      <w:pPr>
        <w:pStyle w:val="BULLET12"/>
      </w:pPr>
      <w:r w:rsidRPr="00D33813">
        <w:t>La sala se encontraría en el propio hospital y contaría con:</w:t>
      </w:r>
    </w:p>
    <w:p w14:paraId="545277E0" w14:textId="77777777" w:rsidR="00090502" w:rsidRPr="00D33813" w:rsidRDefault="00090502" w:rsidP="00537505"/>
    <w:p w14:paraId="7ACDBEDD" w14:textId="77777777" w:rsidR="00285956" w:rsidRPr="00D33813" w:rsidRDefault="00285956" w:rsidP="000B72AE">
      <w:pPr>
        <w:pStyle w:val="BULLET23"/>
      </w:pPr>
      <w:r w:rsidRPr="00D33813">
        <w:t>Zona de descanso y zona de estar con televisión</w:t>
      </w:r>
    </w:p>
    <w:p w14:paraId="4220131B" w14:textId="77777777" w:rsidR="00285956" w:rsidRPr="00D33813" w:rsidRDefault="00285956" w:rsidP="000B72AE">
      <w:pPr>
        <w:pStyle w:val="BULLET23"/>
      </w:pPr>
      <w:r w:rsidRPr="00D33813">
        <w:t>Duchas</w:t>
      </w:r>
    </w:p>
    <w:p w14:paraId="6389BF29" w14:textId="77777777" w:rsidR="00285956" w:rsidRPr="00D33813" w:rsidRDefault="00285956" w:rsidP="000B72AE">
      <w:pPr>
        <w:pStyle w:val="BULLET23"/>
      </w:pPr>
      <w:r w:rsidRPr="00D33813">
        <w:t>Taquillas</w:t>
      </w:r>
    </w:p>
    <w:p w14:paraId="36776542" w14:textId="77777777" w:rsidR="00285956" w:rsidRPr="00D33813" w:rsidRDefault="00285956" w:rsidP="000B72AE">
      <w:pPr>
        <w:pStyle w:val="BULLET23"/>
      </w:pPr>
      <w:r w:rsidRPr="00D33813">
        <w:t xml:space="preserve">Zona de trabajo con </w:t>
      </w:r>
      <w:proofErr w:type="spellStart"/>
      <w:r w:rsidRPr="00D33813">
        <w:t>wifi</w:t>
      </w:r>
      <w:proofErr w:type="spellEnd"/>
    </w:p>
    <w:p w14:paraId="1D7454E5" w14:textId="77777777" w:rsidR="00285956" w:rsidRPr="00D33813" w:rsidRDefault="00285956" w:rsidP="000B72AE">
      <w:pPr>
        <w:pStyle w:val="BULLET23"/>
      </w:pPr>
      <w:r w:rsidRPr="00D33813">
        <w:t>Cocina y comedor, ...</w:t>
      </w:r>
    </w:p>
    <w:p w14:paraId="12E98659" w14:textId="77777777" w:rsidR="00285956" w:rsidRPr="00D33813" w:rsidRDefault="00285956" w:rsidP="00537505"/>
    <w:p w14:paraId="23D3BDCE" w14:textId="77777777" w:rsidR="00285956" w:rsidRDefault="00285956" w:rsidP="000B72AE">
      <w:pPr>
        <w:pStyle w:val="BULLET12"/>
      </w:pPr>
      <w:r w:rsidRPr="00D33813">
        <w:t>Personal:</w:t>
      </w:r>
    </w:p>
    <w:p w14:paraId="0D254787" w14:textId="77777777" w:rsidR="00C603B5" w:rsidRPr="00D33813" w:rsidRDefault="00C603B5" w:rsidP="00537505"/>
    <w:p w14:paraId="6A35C8A7" w14:textId="77777777" w:rsidR="00285956" w:rsidRPr="00D33813" w:rsidRDefault="00285956" w:rsidP="000B72AE">
      <w:pPr>
        <w:pStyle w:val="BULLET23"/>
      </w:pPr>
      <w:r w:rsidRPr="00D33813">
        <w:t>2 profesionales</w:t>
      </w:r>
    </w:p>
    <w:p w14:paraId="2C5F9ADE" w14:textId="77777777" w:rsidR="00285956" w:rsidRPr="00D33813" w:rsidRDefault="00285956" w:rsidP="000B72AE">
      <w:pPr>
        <w:pStyle w:val="BULLET23"/>
      </w:pPr>
      <w:r w:rsidRPr="00D33813">
        <w:t>voluntarios</w:t>
      </w:r>
    </w:p>
    <w:p w14:paraId="6AC4F536" w14:textId="77777777" w:rsidR="00285956" w:rsidRPr="00D33813" w:rsidRDefault="00285956" w:rsidP="00537505"/>
    <w:p w14:paraId="21000C29" w14:textId="77777777" w:rsidR="00285956" w:rsidRPr="00D33813" w:rsidRDefault="00285956" w:rsidP="000B72AE">
      <w:pPr>
        <w:pStyle w:val="BULLET12"/>
      </w:pPr>
      <w:r w:rsidRPr="00D33813">
        <w:t>Servicio gratuito para las familias.</w:t>
      </w:r>
    </w:p>
    <w:p w14:paraId="19DF37F8" w14:textId="77777777" w:rsidR="00285956" w:rsidRPr="00D33813" w:rsidRDefault="00285956" w:rsidP="00725CBF">
      <w:pPr>
        <w:jc w:val="center"/>
        <w:rPr>
          <w:b/>
          <w:color w:val="FF0000"/>
        </w:rPr>
      </w:pPr>
      <w:r w:rsidRPr="00D33813">
        <w:rPr>
          <w:b/>
          <w:noProof/>
          <w:color w:val="FF0000"/>
          <w:lang w:eastAsia="es-ES"/>
        </w:rPr>
        <w:drawing>
          <wp:inline distT="0" distB="0" distL="0" distR="0" wp14:anchorId="78739F9F" wp14:editId="06BF93F9">
            <wp:extent cx="3979469" cy="2739394"/>
            <wp:effectExtent l="0" t="0" r="254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702" cy="27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EBFA" w14:textId="77777777" w:rsidR="00285956" w:rsidRDefault="00285956" w:rsidP="00725CBF">
      <w:pPr>
        <w:jc w:val="center"/>
        <w:rPr>
          <w:b/>
          <w:color w:val="FF0000"/>
        </w:rPr>
      </w:pPr>
    </w:p>
    <w:p w14:paraId="0AD3A938" w14:textId="77777777" w:rsidR="00773E18" w:rsidRDefault="00C603B5" w:rsidP="00725CBF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7E9C58A6" wp14:editId="4F01C40D">
            <wp:extent cx="3840242" cy="1675816"/>
            <wp:effectExtent l="0" t="0" r="825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1229" cy="168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832F" w14:textId="77777777" w:rsidR="00773E18" w:rsidRDefault="00773E18" w:rsidP="00773E18"/>
    <w:p w14:paraId="6F28AAF7" w14:textId="77777777" w:rsidR="00285956" w:rsidRPr="00D33813" w:rsidRDefault="00285956" w:rsidP="00537505"/>
    <w:p w14:paraId="0633C08B" w14:textId="77777777" w:rsidR="00AF6971" w:rsidRPr="00A9497F" w:rsidRDefault="00AF6971" w:rsidP="000B72AE">
      <w:pPr>
        <w:pStyle w:val="BULLET01"/>
      </w:pPr>
      <w:r w:rsidRPr="00A9497F">
        <w:t>Resultados esperados</w:t>
      </w:r>
    </w:p>
    <w:p w14:paraId="0A6E3CE3" w14:textId="77777777" w:rsidR="00A9497F" w:rsidRDefault="00A9497F" w:rsidP="00AF6971"/>
    <w:p w14:paraId="42228045" w14:textId="77777777" w:rsidR="00285956" w:rsidRPr="00D33813" w:rsidRDefault="00285956" w:rsidP="000B72AE">
      <w:pPr>
        <w:pStyle w:val="BULLET12"/>
      </w:pPr>
      <w:r w:rsidRPr="00D33813">
        <w:t>Beneficios para las familias:</w:t>
      </w:r>
    </w:p>
    <w:p w14:paraId="409FAC8F" w14:textId="77777777" w:rsidR="00285956" w:rsidRPr="00D33813" w:rsidRDefault="00285956" w:rsidP="000B72AE">
      <w:pPr>
        <w:pStyle w:val="BULLET12"/>
      </w:pPr>
      <w:r w:rsidRPr="00D33813">
        <w:t>Mejora la experiencia hospitalaria</w:t>
      </w:r>
      <w:r w:rsidR="00314B4B">
        <w:t>.</w:t>
      </w:r>
    </w:p>
    <w:p w14:paraId="48ABCD74" w14:textId="77777777" w:rsidR="00285956" w:rsidRPr="00D33813" w:rsidRDefault="00285956" w:rsidP="000B72AE">
      <w:pPr>
        <w:pStyle w:val="BULLET12"/>
      </w:pPr>
      <w:r w:rsidRPr="00D33813">
        <w:t>Refuerzo de la cohesión familiar</w:t>
      </w:r>
      <w:r w:rsidR="00314B4B">
        <w:t>.</w:t>
      </w:r>
    </w:p>
    <w:p w14:paraId="01F5BD60" w14:textId="77777777" w:rsidR="00285956" w:rsidRPr="00D33813" w:rsidRDefault="00285956" w:rsidP="000B72AE">
      <w:pPr>
        <w:pStyle w:val="BULLET12"/>
      </w:pPr>
      <w:r w:rsidRPr="00D33813">
        <w:t>Reducción de cargas económicas</w:t>
      </w:r>
      <w:r w:rsidR="00314B4B">
        <w:t>.</w:t>
      </w:r>
    </w:p>
    <w:p w14:paraId="4B6EC45F" w14:textId="77777777" w:rsidR="00285956" w:rsidRPr="00D33813" w:rsidRDefault="00285956" w:rsidP="000B72AE">
      <w:pPr>
        <w:pStyle w:val="BULLET12"/>
      </w:pPr>
      <w:r w:rsidRPr="00D33813">
        <w:t>Mejora el bienestar psicológico y emocional de los pacientes y sus familiares</w:t>
      </w:r>
      <w:r w:rsidR="00314B4B">
        <w:t>.</w:t>
      </w:r>
    </w:p>
    <w:p w14:paraId="737048B4" w14:textId="77777777" w:rsidR="00285956" w:rsidRDefault="00285956" w:rsidP="00537505"/>
    <w:p w14:paraId="35A20A37" w14:textId="77777777" w:rsidR="00A9497F" w:rsidRDefault="00A9497F" w:rsidP="00AF6971"/>
    <w:p w14:paraId="246EBE51" w14:textId="77777777" w:rsidR="00AF6971" w:rsidRPr="00A9497F" w:rsidRDefault="000B72AE" w:rsidP="00A9497F">
      <w:pPr>
        <w:ind w:left="567" w:hanging="567"/>
        <w:rPr>
          <w:b/>
          <w:u w:val="single"/>
        </w:rPr>
      </w:pPr>
      <w:r>
        <w:rPr>
          <w:b/>
          <w:u w:val="single"/>
        </w:rPr>
        <w:t>3</w:t>
      </w:r>
      <w:r w:rsidR="00A14C6E" w:rsidRPr="00A9497F">
        <w:rPr>
          <w:b/>
          <w:u w:val="single"/>
        </w:rPr>
        <w:t>.</w:t>
      </w:r>
      <w:r w:rsidR="00A14C6E">
        <w:rPr>
          <w:b/>
          <w:u w:val="single"/>
        </w:rPr>
        <w:tab/>
      </w:r>
      <w:r w:rsidR="00A14C6E" w:rsidRPr="00A9497F">
        <w:rPr>
          <w:b/>
          <w:u w:val="single"/>
        </w:rPr>
        <w:t>BENEFICIARIOS</w:t>
      </w:r>
    </w:p>
    <w:p w14:paraId="4787F734" w14:textId="77777777" w:rsidR="009C13CC" w:rsidRDefault="009C13CC" w:rsidP="00AF6971"/>
    <w:p w14:paraId="46234E32" w14:textId="77777777" w:rsidR="00AF72CB" w:rsidRPr="00AF72CB" w:rsidRDefault="00AF72CB" w:rsidP="00E412FB">
      <w:pPr>
        <w:pStyle w:val="BULLET01"/>
      </w:pPr>
      <w:r w:rsidRPr="00AF72CB">
        <w:t>Perfil</w:t>
      </w:r>
      <w:r w:rsidR="00CC6A55">
        <w:t xml:space="preserve"> de los beneficiarios</w:t>
      </w:r>
    </w:p>
    <w:p w14:paraId="537BB8DE" w14:textId="77777777" w:rsidR="00AF72CB" w:rsidRPr="00AF72CB" w:rsidRDefault="00AF72CB" w:rsidP="00537505"/>
    <w:p w14:paraId="4C6FFB48" w14:textId="77777777" w:rsidR="00AF72CB" w:rsidRPr="00AF72CB" w:rsidRDefault="00AF72CB" w:rsidP="002B3F8F">
      <w:pPr>
        <w:pStyle w:val="BULLET12"/>
      </w:pPr>
      <w:r w:rsidRPr="00AF72CB">
        <w:t>El perfil de los beneficiarios del proyecto son niños (de edades hasta los 18 años) con trastornos neurológicos y sus familiares / cuidadores.</w:t>
      </w:r>
    </w:p>
    <w:p w14:paraId="7F07E2CD" w14:textId="77777777" w:rsidR="00AF72CB" w:rsidRDefault="00AF72CB" w:rsidP="00AF6971"/>
    <w:p w14:paraId="6C94D705" w14:textId="77777777" w:rsidR="00CC6A55" w:rsidRDefault="00CC6A55" w:rsidP="00E412FB">
      <w:pPr>
        <w:pStyle w:val="BULLET01"/>
      </w:pPr>
      <w:r>
        <w:t>Número estimado de beneficiarios:</w:t>
      </w:r>
    </w:p>
    <w:p w14:paraId="2509C118" w14:textId="77777777" w:rsidR="00CC6A55" w:rsidRDefault="00CC6A55" w:rsidP="00CC6A55"/>
    <w:p w14:paraId="02418D50" w14:textId="77777777" w:rsidR="00AF72CB" w:rsidRPr="00D33813" w:rsidRDefault="002B3F8F" w:rsidP="000B72AE">
      <w:pPr>
        <w:pStyle w:val="BULLET12"/>
      </w:pPr>
      <w:r>
        <w:t>A</w:t>
      </w:r>
      <w:r w:rsidR="00AF72CB" w:rsidRPr="00D33813">
        <w:t>lrededor de 300 familias al año.</w:t>
      </w:r>
    </w:p>
    <w:p w14:paraId="27D6F681" w14:textId="77777777" w:rsidR="00AF72CB" w:rsidRDefault="00AF72CB" w:rsidP="00AF6971"/>
    <w:p w14:paraId="7CBB6E6E" w14:textId="77777777" w:rsidR="00AF72CB" w:rsidRDefault="00AF72CB" w:rsidP="00AF6971"/>
    <w:p w14:paraId="3D887250" w14:textId="77777777" w:rsidR="00AF6971" w:rsidRPr="00A9497F" w:rsidRDefault="000B72AE" w:rsidP="00A9497F">
      <w:pPr>
        <w:ind w:left="567" w:hanging="567"/>
        <w:rPr>
          <w:b/>
          <w:u w:val="single"/>
        </w:rPr>
      </w:pPr>
      <w:r>
        <w:rPr>
          <w:b/>
          <w:u w:val="single"/>
        </w:rPr>
        <w:t>4</w:t>
      </w:r>
      <w:r w:rsidR="00A14C6E" w:rsidRPr="00A9497F">
        <w:rPr>
          <w:b/>
          <w:u w:val="single"/>
        </w:rPr>
        <w:t>.</w:t>
      </w:r>
      <w:r w:rsidR="00A14C6E">
        <w:rPr>
          <w:b/>
          <w:u w:val="single"/>
        </w:rPr>
        <w:tab/>
      </w:r>
      <w:r w:rsidR="00A14C6E" w:rsidRPr="00A9497F">
        <w:rPr>
          <w:b/>
          <w:u w:val="single"/>
        </w:rPr>
        <w:t>PRESUPUESTO</w:t>
      </w:r>
    </w:p>
    <w:p w14:paraId="369646BF" w14:textId="77777777" w:rsidR="00981631" w:rsidRDefault="00981631" w:rsidP="00AF6971"/>
    <w:p w14:paraId="3E24E581" w14:textId="77777777" w:rsidR="00981631" w:rsidRPr="00D33813" w:rsidRDefault="00981631" w:rsidP="000B72AE">
      <w:pPr>
        <w:pStyle w:val="BULLET01"/>
      </w:pPr>
      <w:r w:rsidRPr="00D33813">
        <w:t>Gasto</w:t>
      </w:r>
      <w:r w:rsidR="000B72AE">
        <w:t xml:space="preserve"> total</w:t>
      </w:r>
      <w:r w:rsidRPr="00D33813">
        <w:t xml:space="preserve"> estimado:</w:t>
      </w:r>
      <w:r w:rsidR="00CC6A55">
        <w:t xml:space="preserve"> </w:t>
      </w:r>
      <w:r w:rsidR="000B72AE">
        <w:t>10</w:t>
      </w:r>
      <w:r w:rsidRPr="00D33813">
        <w:t>0.000 € para una sala de 50 m</w:t>
      </w:r>
      <w:r w:rsidRPr="00CC6A55">
        <w:rPr>
          <w:vertAlign w:val="superscript"/>
        </w:rPr>
        <w:t>2</w:t>
      </w:r>
      <w:r w:rsidRPr="00D33813">
        <w:t xml:space="preserve">. </w:t>
      </w:r>
    </w:p>
    <w:p w14:paraId="288550B8" w14:textId="77777777" w:rsidR="000B72AE" w:rsidRDefault="000B72AE" w:rsidP="00537505"/>
    <w:p w14:paraId="1D7667EE" w14:textId="77777777" w:rsidR="000B72AE" w:rsidRDefault="000B72AE" w:rsidP="000B72AE">
      <w:pPr>
        <w:pStyle w:val="TAB12"/>
      </w:pPr>
      <w:r>
        <w:t>1.</w:t>
      </w:r>
      <w:r>
        <w:tab/>
        <w:t>Demoliciones de estructuras existentes que no se puedan utilizar</w:t>
      </w:r>
      <w:r w:rsidR="00314B4B">
        <w:t>.</w:t>
      </w:r>
    </w:p>
    <w:p w14:paraId="627DDB11" w14:textId="77777777" w:rsidR="000B72AE" w:rsidRDefault="000B72AE" w:rsidP="000B72AE">
      <w:pPr>
        <w:pStyle w:val="TAB12"/>
      </w:pPr>
      <w:r>
        <w:t>2.</w:t>
      </w:r>
      <w:r>
        <w:tab/>
        <w:t>Creación de una nueva cubierta que cierre el espacio y permita acondicionarlo como espacio interior.</w:t>
      </w:r>
    </w:p>
    <w:p w14:paraId="114A1191" w14:textId="77777777" w:rsidR="000B72AE" w:rsidRDefault="000B72AE" w:rsidP="000B72AE">
      <w:pPr>
        <w:pStyle w:val="TAB12"/>
      </w:pPr>
      <w:r>
        <w:t>3.</w:t>
      </w:r>
      <w:r>
        <w:tab/>
        <w:t>Acristalamiento del perímetro con cristal.</w:t>
      </w:r>
    </w:p>
    <w:p w14:paraId="61909ADA" w14:textId="77777777" w:rsidR="000B72AE" w:rsidRDefault="000B72AE" w:rsidP="000B72AE">
      <w:pPr>
        <w:pStyle w:val="TAB12"/>
      </w:pPr>
      <w:r>
        <w:t>4.</w:t>
      </w:r>
      <w:r>
        <w:tab/>
        <w:t>Aislamiento térmico del suelo y del peto perimetral.</w:t>
      </w:r>
    </w:p>
    <w:p w14:paraId="0391795C" w14:textId="77777777" w:rsidR="000B72AE" w:rsidRDefault="000B72AE" w:rsidP="000B72AE">
      <w:pPr>
        <w:pStyle w:val="TAB12"/>
      </w:pPr>
      <w:r>
        <w:t>5.</w:t>
      </w:r>
      <w:r>
        <w:tab/>
        <w:t xml:space="preserve">Nuevas particiones, en forma de tabiques de </w:t>
      </w:r>
      <w:proofErr w:type="spellStart"/>
      <w:r>
        <w:t>pladur</w:t>
      </w:r>
      <w:proofErr w:type="spellEnd"/>
      <w:r>
        <w:t xml:space="preserve"> para los paramentos opacos y mamparas de vidrio.</w:t>
      </w:r>
    </w:p>
    <w:p w14:paraId="7EE981EE" w14:textId="77777777" w:rsidR="000B72AE" w:rsidRDefault="000B72AE" w:rsidP="000B72AE">
      <w:pPr>
        <w:pStyle w:val="TAB12"/>
      </w:pPr>
      <w:r>
        <w:t>6.</w:t>
      </w:r>
      <w:r>
        <w:tab/>
        <w:t>Revestimientos verticales con materiales cálidos (madera o similar).</w:t>
      </w:r>
    </w:p>
    <w:p w14:paraId="5F2A7A8D" w14:textId="77777777" w:rsidR="000B72AE" w:rsidRDefault="000B72AE" w:rsidP="000B72AE">
      <w:pPr>
        <w:pStyle w:val="TAB12"/>
      </w:pPr>
      <w:r>
        <w:t>7.</w:t>
      </w:r>
      <w:r>
        <w:tab/>
        <w:t>Nuevo pavimento con carácter cálido y de alta resistencia.</w:t>
      </w:r>
    </w:p>
    <w:p w14:paraId="7BAC4D0F" w14:textId="77777777" w:rsidR="000B72AE" w:rsidRDefault="000B72AE" w:rsidP="000B72AE">
      <w:pPr>
        <w:pStyle w:val="TAB12"/>
      </w:pPr>
      <w:r>
        <w:t>8.</w:t>
      </w:r>
      <w:r>
        <w:tab/>
        <w:t>Mobiliario para las distintas zonas de la sala, incluyendo cocina con microondas, nevera y fregadero.</w:t>
      </w:r>
    </w:p>
    <w:p w14:paraId="1C15307D" w14:textId="77777777" w:rsidR="00981631" w:rsidRDefault="00981631" w:rsidP="00AF6971"/>
    <w:p w14:paraId="73F1DE95" w14:textId="77777777" w:rsidR="00AF6971" w:rsidRPr="00B41EC8" w:rsidRDefault="00314B4B" w:rsidP="000B72AE">
      <w:pPr>
        <w:pStyle w:val="BULLET01"/>
      </w:pPr>
      <w:r>
        <w:t>AUDEMAC</w:t>
      </w:r>
    </w:p>
    <w:p w14:paraId="20F4FCA8" w14:textId="77777777" w:rsidR="00B41EC8" w:rsidRDefault="00B41EC8" w:rsidP="00537505"/>
    <w:p w14:paraId="718D7CB0" w14:textId="77777777" w:rsidR="009C13CC" w:rsidRPr="0001764C" w:rsidRDefault="009C13CC" w:rsidP="008A7662">
      <w:pPr>
        <w:pStyle w:val="BULLET12"/>
      </w:pPr>
      <w:r w:rsidRPr="009C13CC">
        <w:t>Asumiend</w:t>
      </w:r>
      <w:r w:rsidR="00314B4B">
        <w:t xml:space="preserve">o una aportación económica de 5.000 </w:t>
      </w:r>
      <w:r w:rsidRPr="009C13CC">
        <w:t xml:space="preserve">€ por parte de </w:t>
      </w:r>
      <w:r w:rsidR="00314B4B">
        <w:t>AUDEMAC</w:t>
      </w:r>
      <w:r w:rsidRPr="009C13CC">
        <w:t>, ésta equivaldría a</w:t>
      </w:r>
      <w:r w:rsidR="000B72AE">
        <w:t xml:space="preserve"> </w:t>
      </w:r>
      <w:r w:rsidR="0001764C">
        <w:t xml:space="preserve">un </w:t>
      </w:r>
      <w:r w:rsidR="00314B4B">
        <w:t>5</w:t>
      </w:r>
      <w:r w:rsidR="0001764C">
        <w:t>% del presupuesto total</w:t>
      </w:r>
      <w:r w:rsidR="008A7662">
        <w:t>.</w:t>
      </w:r>
    </w:p>
    <w:p w14:paraId="5BF56CF6" w14:textId="77777777" w:rsidR="0001764C" w:rsidRDefault="0001764C" w:rsidP="00537505"/>
    <w:p w14:paraId="71621179" w14:textId="77777777" w:rsidR="00612E35" w:rsidRDefault="00612E35">
      <w:pPr>
        <w:spacing w:after="160" w:line="259" w:lineRule="auto"/>
        <w:jc w:val="left"/>
      </w:pPr>
      <w:r>
        <w:br w:type="page"/>
      </w:r>
    </w:p>
    <w:p w14:paraId="5A4555AD" w14:textId="77777777" w:rsidR="00A576F0" w:rsidRPr="00B41EC8" w:rsidRDefault="00A576F0" w:rsidP="00537505"/>
    <w:p w14:paraId="30F4BE77" w14:textId="77777777" w:rsidR="00AF6971" w:rsidRPr="00B41EC8" w:rsidRDefault="000B72AE" w:rsidP="00B41EC8">
      <w:pPr>
        <w:ind w:left="567" w:hanging="567"/>
        <w:rPr>
          <w:b/>
          <w:u w:val="single"/>
        </w:rPr>
      </w:pPr>
      <w:r>
        <w:rPr>
          <w:b/>
          <w:u w:val="single"/>
        </w:rPr>
        <w:t>5</w:t>
      </w:r>
      <w:r w:rsidR="00A14C6E" w:rsidRPr="00B41EC8">
        <w:rPr>
          <w:b/>
          <w:u w:val="single"/>
        </w:rPr>
        <w:t>.</w:t>
      </w:r>
      <w:r w:rsidR="00A14C6E">
        <w:rPr>
          <w:b/>
          <w:u w:val="single"/>
        </w:rPr>
        <w:tab/>
      </w:r>
      <w:r w:rsidR="00A14C6E" w:rsidRPr="00B41EC8">
        <w:rPr>
          <w:b/>
          <w:u w:val="single"/>
        </w:rPr>
        <w:t xml:space="preserve">MATERIAL PARA DIFUSIÓN (FOTOS, -  </w:t>
      </w:r>
      <w:r w:rsidR="00A14C6E">
        <w:rPr>
          <w:b/>
          <w:u w:val="single"/>
        </w:rPr>
        <w:t>LI</w:t>
      </w:r>
      <w:r w:rsidR="00A14C6E" w:rsidRPr="00B41EC8">
        <w:rPr>
          <w:b/>
          <w:u w:val="single"/>
        </w:rPr>
        <w:t>NKS A VIDEOS,…)</w:t>
      </w:r>
    </w:p>
    <w:p w14:paraId="383BB54C" w14:textId="77777777" w:rsidR="00A576F0" w:rsidRDefault="00A576F0" w:rsidP="00AF6971"/>
    <w:p w14:paraId="65A6E4D2" w14:textId="77777777" w:rsidR="00AF5F21" w:rsidRDefault="00AF5F21" w:rsidP="00E412FB">
      <w:pPr>
        <w:pStyle w:val="BULLET01"/>
      </w:pPr>
      <w:r w:rsidRPr="00AF5F21">
        <w:t>Se adjuntan</w:t>
      </w:r>
      <w:r>
        <w:t xml:space="preserve"> las siguientes fotos, videos y presentaciones:</w:t>
      </w:r>
    </w:p>
    <w:p w14:paraId="4EA53FAE" w14:textId="77777777" w:rsidR="00AF5F21" w:rsidRDefault="00AF5F21" w:rsidP="00AF5F21"/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373"/>
      </w:tblGrid>
      <w:tr w:rsidR="0002616A" w14:paraId="430A9763" w14:textId="77777777" w:rsidTr="006F74DE">
        <w:tc>
          <w:tcPr>
            <w:tcW w:w="3681" w:type="dxa"/>
          </w:tcPr>
          <w:p w14:paraId="3488C590" w14:textId="77777777" w:rsidR="0002616A" w:rsidRDefault="0002616A" w:rsidP="0002616A">
            <w:pPr>
              <w:pStyle w:val="BULLET23"/>
            </w:pPr>
            <w:r>
              <w:t>planos</w:t>
            </w:r>
          </w:p>
        </w:tc>
        <w:tc>
          <w:tcPr>
            <w:tcW w:w="5391" w:type="dxa"/>
          </w:tcPr>
          <w:p w14:paraId="7E0FE67F" w14:textId="77777777" w:rsidR="0002616A" w:rsidRDefault="0002616A" w:rsidP="00AF5F21">
            <w:pPr>
              <w:rPr>
                <w:b/>
                <w:color w:val="FF0000"/>
              </w:rPr>
            </w:pPr>
            <w:r w:rsidRPr="00D33813">
              <w:rPr>
                <w:b/>
                <w:noProof/>
                <w:color w:val="FF0000"/>
                <w:lang w:eastAsia="es-ES"/>
              </w:rPr>
              <w:drawing>
                <wp:inline distT="0" distB="0" distL="0" distR="0" wp14:anchorId="11CB085B" wp14:editId="350C5889">
                  <wp:extent cx="3177370" cy="2187245"/>
                  <wp:effectExtent l="0" t="0" r="4445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617" cy="219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6A" w14:paraId="04FDF008" w14:textId="77777777" w:rsidTr="006F74DE">
        <w:tc>
          <w:tcPr>
            <w:tcW w:w="3681" w:type="dxa"/>
          </w:tcPr>
          <w:p w14:paraId="085E978C" w14:textId="77777777" w:rsidR="0002616A" w:rsidRDefault="0002616A" w:rsidP="0002616A"/>
        </w:tc>
        <w:tc>
          <w:tcPr>
            <w:tcW w:w="5391" w:type="dxa"/>
          </w:tcPr>
          <w:p w14:paraId="2FE87C86" w14:textId="77777777" w:rsidR="0002616A" w:rsidRDefault="0002616A" w:rsidP="0002616A">
            <w:pPr>
              <w:rPr>
                <w:b/>
                <w:color w:val="FF0000"/>
              </w:rPr>
            </w:pPr>
          </w:p>
        </w:tc>
      </w:tr>
      <w:tr w:rsidR="0002616A" w14:paraId="44BE2BCF" w14:textId="77777777" w:rsidTr="006F74DE">
        <w:tc>
          <w:tcPr>
            <w:tcW w:w="3681" w:type="dxa"/>
          </w:tcPr>
          <w:p w14:paraId="1CEE2419" w14:textId="77777777" w:rsidR="0002616A" w:rsidRDefault="0002616A" w:rsidP="0002616A">
            <w:pPr>
              <w:pStyle w:val="BULLET23"/>
            </w:pPr>
            <w:r>
              <w:t>imagen simulada</w:t>
            </w:r>
          </w:p>
        </w:tc>
        <w:tc>
          <w:tcPr>
            <w:tcW w:w="5391" w:type="dxa"/>
          </w:tcPr>
          <w:p w14:paraId="76EB879B" w14:textId="77777777" w:rsidR="0002616A" w:rsidRDefault="0002616A" w:rsidP="00AF5F21">
            <w:pPr>
              <w:rPr>
                <w:b/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5AD5291" wp14:editId="55455380">
                  <wp:extent cx="3117965" cy="1360627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664" cy="138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3909F" w14:textId="77777777" w:rsidR="0002616A" w:rsidRDefault="0002616A" w:rsidP="00537505"/>
    <w:p w14:paraId="73EFF73B" w14:textId="77777777" w:rsidR="0002616A" w:rsidRDefault="0002616A" w:rsidP="00537505"/>
    <w:p w14:paraId="57EC799C" w14:textId="77777777" w:rsidR="00AF6971" w:rsidRPr="00155D5D" w:rsidRDefault="00F35700" w:rsidP="00155D5D">
      <w:pPr>
        <w:ind w:left="567" w:hanging="567"/>
        <w:rPr>
          <w:b/>
          <w:u w:val="single"/>
        </w:rPr>
      </w:pPr>
      <w:r>
        <w:rPr>
          <w:b/>
          <w:u w:val="single"/>
        </w:rPr>
        <w:t>6</w:t>
      </w:r>
      <w:r w:rsidR="00A14C6E" w:rsidRPr="00155D5D">
        <w:rPr>
          <w:b/>
          <w:u w:val="single"/>
        </w:rPr>
        <w:t>.</w:t>
      </w:r>
      <w:r w:rsidR="00A14C6E">
        <w:rPr>
          <w:b/>
          <w:u w:val="single"/>
        </w:rPr>
        <w:tab/>
      </w:r>
      <w:r w:rsidR="00A63AAF">
        <w:rPr>
          <w:b/>
          <w:u w:val="single"/>
        </w:rPr>
        <w:t>DATOS DE CONTACTO EN LA FUNDACIÓN</w:t>
      </w:r>
      <w:r w:rsidR="00A14C6E" w:rsidRPr="00155D5D">
        <w:rPr>
          <w:b/>
          <w:u w:val="single"/>
        </w:rPr>
        <w:t xml:space="preserve"> (PERSONA, EMAIL, TELÉFONO): </w:t>
      </w:r>
    </w:p>
    <w:p w14:paraId="26023429" w14:textId="77777777" w:rsidR="00A576F0" w:rsidRDefault="00A576F0" w:rsidP="00AF6971"/>
    <w:p w14:paraId="3D97BE3E" w14:textId="77777777" w:rsidR="008A7662" w:rsidRDefault="00A576F0" w:rsidP="00E412FB">
      <w:pPr>
        <w:pStyle w:val="BULLET01"/>
      </w:pPr>
      <w:proofErr w:type="spellStart"/>
      <w:r w:rsidRPr="00A576F0">
        <w:t>Alvaro</w:t>
      </w:r>
      <w:proofErr w:type="spellEnd"/>
      <w:r w:rsidRPr="00A576F0">
        <w:t xml:space="preserve"> Villanueva - Presidente</w:t>
      </w:r>
    </w:p>
    <w:p w14:paraId="016A36F4" w14:textId="77777777" w:rsidR="008A7662" w:rsidRDefault="00A576F0" w:rsidP="008A7662">
      <w:pPr>
        <w:pStyle w:val="BULLET12"/>
      </w:pPr>
      <w:r w:rsidRPr="00A576F0">
        <w:t>avillanueva@fundacionluchadoresava.org</w:t>
      </w:r>
    </w:p>
    <w:p w14:paraId="62CAEDBA" w14:textId="77777777" w:rsidR="00A576F0" w:rsidRDefault="00A576F0" w:rsidP="008A7662">
      <w:pPr>
        <w:pStyle w:val="BULLET12"/>
      </w:pPr>
      <w:r w:rsidRPr="00A576F0">
        <w:t>676 60 96 26</w:t>
      </w:r>
    </w:p>
    <w:p w14:paraId="1E0EF687" w14:textId="77777777" w:rsidR="008A7662" w:rsidRPr="00A576F0" w:rsidRDefault="008A7662" w:rsidP="008A7662"/>
    <w:p w14:paraId="3F1464F2" w14:textId="77777777" w:rsidR="008A7662" w:rsidRDefault="00A576F0" w:rsidP="00E412FB">
      <w:pPr>
        <w:pStyle w:val="BULLET01"/>
      </w:pPr>
      <w:r w:rsidRPr="00A576F0">
        <w:t xml:space="preserve">Alex </w:t>
      </w:r>
      <w:proofErr w:type="spellStart"/>
      <w:r w:rsidRPr="00A576F0">
        <w:t>Larrinaga</w:t>
      </w:r>
      <w:proofErr w:type="spellEnd"/>
      <w:r w:rsidRPr="00A576F0">
        <w:t xml:space="preserve"> - Gerente</w:t>
      </w:r>
    </w:p>
    <w:p w14:paraId="0C7171D5" w14:textId="77777777" w:rsidR="008A7662" w:rsidRDefault="00A576F0" w:rsidP="008A7662">
      <w:pPr>
        <w:pStyle w:val="BULLET12"/>
      </w:pPr>
      <w:r w:rsidRPr="00A576F0">
        <w:t>alex.larrinaga@fundacionluchadoresava.org</w:t>
      </w:r>
    </w:p>
    <w:p w14:paraId="7728AAA7" w14:textId="77777777" w:rsidR="00A576F0" w:rsidRDefault="00A576F0" w:rsidP="008A7662">
      <w:pPr>
        <w:pStyle w:val="BULLET12"/>
      </w:pPr>
      <w:r w:rsidRPr="00A576F0">
        <w:t>616 97 89 01</w:t>
      </w:r>
    </w:p>
    <w:p w14:paraId="6E27C44C" w14:textId="77777777" w:rsidR="00A63AAF" w:rsidRDefault="00A63AAF" w:rsidP="00A63AAF">
      <w:pPr>
        <w:pStyle w:val="BULLET12"/>
        <w:numPr>
          <w:ilvl w:val="0"/>
          <w:numId w:val="0"/>
        </w:numPr>
        <w:ind w:left="1134"/>
      </w:pPr>
    </w:p>
    <w:p w14:paraId="06A28CBA" w14:textId="43347D51" w:rsidR="00A63AAF" w:rsidRDefault="00A63AAF" w:rsidP="00A63AAF">
      <w:pPr>
        <w:pStyle w:val="BULLET01"/>
      </w:pPr>
      <w:r>
        <w:t xml:space="preserve">Samir </w:t>
      </w:r>
      <w:proofErr w:type="spellStart"/>
      <w:r>
        <w:t>Samhan</w:t>
      </w:r>
      <w:proofErr w:type="spellEnd"/>
      <w:r>
        <w:t xml:space="preserve"> – Patr</w:t>
      </w:r>
      <w:r w:rsidR="00A70087">
        <w:t>ono</w:t>
      </w:r>
    </w:p>
    <w:p w14:paraId="24FD6B74" w14:textId="41F2D304" w:rsidR="00A63AAF" w:rsidRDefault="00067FE0" w:rsidP="00A63AAF">
      <w:pPr>
        <w:pStyle w:val="BULLET12"/>
      </w:pPr>
      <w:r>
        <w:t>ss</w:t>
      </w:r>
      <w:r w:rsidR="00A63AAF">
        <w:t>amhan</w:t>
      </w:r>
      <w:r w:rsidR="00A63AAF" w:rsidRPr="00A576F0">
        <w:t>@fundacionluchadoresava.org</w:t>
      </w:r>
      <w:bookmarkStart w:id="0" w:name="_GoBack"/>
      <w:bookmarkEnd w:id="0"/>
    </w:p>
    <w:p w14:paraId="290FF73E" w14:textId="77777777" w:rsidR="00A63AAF" w:rsidRDefault="00A63AAF" w:rsidP="00A63AAF">
      <w:pPr>
        <w:pStyle w:val="BULLET12"/>
      </w:pPr>
      <w:r>
        <w:t>636 73 54 81</w:t>
      </w:r>
    </w:p>
    <w:p w14:paraId="648CBE8B" w14:textId="77777777" w:rsidR="00612E35" w:rsidRDefault="00612E35" w:rsidP="00AF6971"/>
    <w:p w14:paraId="0676BD1B" w14:textId="77777777" w:rsidR="00AF6971" w:rsidRDefault="00F35700" w:rsidP="00155D5D">
      <w:pPr>
        <w:ind w:left="567" w:hanging="567"/>
        <w:rPr>
          <w:b/>
          <w:u w:val="single"/>
        </w:rPr>
      </w:pPr>
      <w:r>
        <w:rPr>
          <w:b/>
          <w:u w:val="single"/>
        </w:rPr>
        <w:t>7</w:t>
      </w:r>
      <w:r w:rsidR="00A14C6E" w:rsidRPr="00155D5D">
        <w:rPr>
          <w:b/>
          <w:u w:val="single"/>
        </w:rPr>
        <w:t>.</w:t>
      </w:r>
      <w:r w:rsidR="00A14C6E">
        <w:rPr>
          <w:b/>
          <w:u w:val="single"/>
        </w:rPr>
        <w:tab/>
      </w:r>
      <w:r w:rsidR="00A14C6E" w:rsidRPr="00155D5D">
        <w:rPr>
          <w:b/>
          <w:u w:val="single"/>
        </w:rPr>
        <w:t>OTRA INFORMACIÓN RELEVANTE</w:t>
      </w:r>
    </w:p>
    <w:p w14:paraId="144169C9" w14:textId="77777777" w:rsidR="00E2191E" w:rsidRDefault="00E2191E" w:rsidP="00E2191E"/>
    <w:p w14:paraId="2C84079B" w14:textId="77777777" w:rsidR="00DF6D5B" w:rsidRDefault="00E2191E" w:rsidP="00E412FB">
      <w:pPr>
        <w:pStyle w:val="BULLET01"/>
      </w:pPr>
      <w:r>
        <w:t xml:space="preserve">Se adjunta </w:t>
      </w:r>
      <w:r w:rsidR="00DF6D5B">
        <w:t>los siguientes documentos:</w:t>
      </w:r>
    </w:p>
    <w:p w14:paraId="3FC4D58E" w14:textId="77777777" w:rsidR="00074846" w:rsidRDefault="00074846" w:rsidP="00074846">
      <w:pPr>
        <w:pStyle w:val="BULLET01"/>
        <w:numPr>
          <w:ilvl w:val="0"/>
          <w:numId w:val="0"/>
        </w:numPr>
        <w:ind w:left="567"/>
      </w:pPr>
    </w:p>
    <w:p w14:paraId="60249900" w14:textId="766D3641" w:rsidR="00E2191E" w:rsidRDefault="00DF6D5B" w:rsidP="00DF6D5B">
      <w:pPr>
        <w:pStyle w:val="BULLET12"/>
      </w:pPr>
      <w:r>
        <w:t>P</w:t>
      </w:r>
      <w:r w:rsidR="00E2191E">
        <w:t>resentación corporativa de la FUNDACIÓN</w:t>
      </w:r>
      <w:r w:rsidR="00252A3F">
        <w:t xml:space="preserve"> LUCHADORES</w:t>
      </w:r>
      <w:r w:rsidR="00E2191E">
        <w:t xml:space="preserve"> AVA.</w:t>
      </w:r>
    </w:p>
    <w:p w14:paraId="04E0A4AE" w14:textId="77777777" w:rsidR="00A14C6E" w:rsidRDefault="00A14C6E" w:rsidP="00A14C6E"/>
    <w:p w14:paraId="391A56CB" w14:textId="77777777" w:rsidR="00DF6D5B" w:rsidRDefault="00DF6D5B" w:rsidP="00A14C6E"/>
    <w:p w14:paraId="42806A56" w14:textId="56C74E41" w:rsidR="00E2191E" w:rsidRDefault="00E2191E" w:rsidP="00E412FB">
      <w:pPr>
        <w:pStyle w:val="BULLET01"/>
      </w:pPr>
      <w:r>
        <w:t>Además, la FUNDACIÓN</w:t>
      </w:r>
      <w:r w:rsidR="00252A3F">
        <w:t xml:space="preserve"> LUCHADORES</w:t>
      </w:r>
      <w:r>
        <w:t xml:space="preserve"> AVA cuenta con su propia página web (www.fundacionluchadoresava.org) donde se ofrece información adicional de la misma.</w:t>
      </w:r>
    </w:p>
    <w:p w14:paraId="537C2EBF" w14:textId="77777777" w:rsidR="00537505" w:rsidRDefault="00537505" w:rsidP="00537505"/>
    <w:p w14:paraId="5E1A367E" w14:textId="77777777" w:rsidR="00537505" w:rsidRPr="00E2191E" w:rsidRDefault="00537505" w:rsidP="00537505">
      <w:pPr>
        <w:rPr>
          <w:b/>
        </w:rPr>
      </w:pPr>
    </w:p>
    <w:sectPr w:rsidR="00537505" w:rsidRPr="00E2191E" w:rsidSect="00E722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CF9F5" w14:textId="77777777" w:rsidR="00285365" w:rsidRDefault="00285365" w:rsidP="00225F51">
      <w:r>
        <w:separator/>
      </w:r>
    </w:p>
  </w:endnote>
  <w:endnote w:type="continuationSeparator" w:id="0">
    <w:p w14:paraId="0CCB5EB1" w14:textId="77777777" w:rsidR="00285365" w:rsidRDefault="00285365" w:rsidP="002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A14C6E" w14:paraId="3626CC30" w14:textId="77777777" w:rsidTr="00A14C6E">
      <w:tc>
        <w:tcPr>
          <w:tcW w:w="4530" w:type="dxa"/>
        </w:tcPr>
        <w:p w14:paraId="0479C664" w14:textId="77777777" w:rsidR="00A14C6E" w:rsidRDefault="00314B4B" w:rsidP="00A14C6E">
          <w:pPr>
            <w:pStyle w:val="Piedepgina"/>
            <w:jc w:val="left"/>
            <w:rPr>
              <w:i/>
              <w:sz w:val="20"/>
              <w:szCs w:val="20"/>
            </w:rPr>
          </w:pPr>
          <w:r w:rsidRPr="00413A14">
            <w:rPr>
              <w:noProof/>
              <w:lang w:eastAsia="es-ES"/>
            </w:rPr>
            <w:drawing>
              <wp:inline distT="0" distB="0" distL="0" distR="0" wp14:anchorId="5B672163" wp14:editId="1E78C382">
                <wp:extent cx="623570" cy="581025"/>
                <wp:effectExtent l="0" t="0" r="5080" b="9525"/>
                <wp:docPr id="5" name="Imagen 5" descr="logo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av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4EBCA585" w14:textId="77777777" w:rsidR="00A14C6E" w:rsidRDefault="00A14C6E" w:rsidP="00A14C6E">
          <w:pPr>
            <w:pStyle w:val="Piedepgina"/>
            <w:jc w:val="right"/>
            <w:rPr>
              <w:i/>
              <w:sz w:val="20"/>
              <w:szCs w:val="20"/>
            </w:rPr>
          </w:pPr>
          <w:r w:rsidRPr="005B4F28">
            <w:rPr>
              <w:i/>
              <w:sz w:val="20"/>
              <w:szCs w:val="20"/>
            </w:rPr>
            <w:fldChar w:fldCharType="begin"/>
          </w:r>
          <w:r w:rsidRPr="005B4F28">
            <w:rPr>
              <w:i/>
              <w:sz w:val="20"/>
              <w:szCs w:val="20"/>
            </w:rPr>
            <w:instrText>PAGE   \* MERGEFORMAT</w:instrText>
          </w:r>
          <w:r w:rsidRPr="005B4F28">
            <w:rPr>
              <w:i/>
              <w:sz w:val="20"/>
              <w:szCs w:val="20"/>
            </w:rPr>
            <w:fldChar w:fldCharType="separate"/>
          </w:r>
          <w:r w:rsidR="00067FE0">
            <w:rPr>
              <w:i/>
              <w:noProof/>
              <w:sz w:val="20"/>
              <w:szCs w:val="20"/>
            </w:rPr>
            <w:t>5</w:t>
          </w:r>
          <w:r w:rsidRPr="005B4F28">
            <w:rPr>
              <w:i/>
              <w:sz w:val="20"/>
              <w:szCs w:val="20"/>
            </w:rPr>
            <w:fldChar w:fldCharType="end"/>
          </w:r>
          <w:r w:rsidRPr="005B4F28">
            <w:rPr>
              <w:i/>
              <w:sz w:val="20"/>
              <w:szCs w:val="20"/>
            </w:rPr>
            <w:t>.-</w:t>
          </w:r>
        </w:p>
      </w:tc>
    </w:tr>
  </w:tbl>
  <w:p w14:paraId="0974245C" w14:textId="77777777" w:rsidR="00A14C6E" w:rsidRDefault="00A14C6E" w:rsidP="00A14C6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7220C" w14:paraId="73759842" w14:textId="77777777" w:rsidTr="00F01F3B">
      <w:tc>
        <w:tcPr>
          <w:tcW w:w="4530" w:type="dxa"/>
        </w:tcPr>
        <w:p w14:paraId="18E53CCC" w14:textId="77777777" w:rsidR="00E7220C" w:rsidRDefault="00314B4B" w:rsidP="00E7220C">
          <w:pPr>
            <w:pStyle w:val="Piedepgina"/>
            <w:jc w:val="left"/>
            <w:rPr>
              <w:i/>
              <w:sz w:val="20"/>
              <w:szCs w:val="20"/>
            </w:rPr>
          </w:pPr>
          <w:r w:rsidRPr="00413A14">
            <w:rPr>
              <w:noProof/>
              <w:lang w:eastAsia="es-ES"/>
            </w:rPr>
            <w:drawing>
              <wp:inline distT="0" distB="0" distL="0" distR="0" wp14:anchorId="32A67910" wp14:editId="377F2DAF">
                <wp:extent cx="623570" cy="581025"/>
                <wp:effectExtent l="0" t="0" r="5080" b="9525"/>
                <wp:docPr id="3" name="Imagen 3" descr="logo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av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2D5A121C" w14:textId="77777777" w:rsidR="00E7220C" w:rsidRDefault="00E7220C" w:rsidP="00E7220C">
          <w:pPr>
            <w:pStyle w:val="Piedepgina"/>
            <w:jc w:val="right"/>
            <w:rPr>
              <w:i/>
              <w:sz w:val="20"/>
              <w:szCs w:val="20"/>
            </w:rPr>
          </w:pPr>
          <w:r w:rsidRPr="005B4F28">
            <w:rPr>
              <w:i/>
              <w:sz w:val="20"/>
              <w:szCs w:val="20"/>
            </w:rPr>
            <w:fldChar w:fldCharType="begin"/>
          </w:r>
          <w:r w:rsidRPr="005B4F28">
            <w:rPr>
              <w:i/>
              <w:sz w:val="20"/>
              <w:szCs w:val="20"/>
            </w:rPr>
            <w:instrText>PAGE   \* MERGEFORMAT</w:instrText>
          </w:r>
          <w:r w:rsidRPr="005B4F28">
            <w:rPr>
              <w:i/>
              <w:sz w:val="20"/>
              <w:szCs w:val="20"/>
            </w:rPr>
            <w:fldChar w:fldCharType="separate"/>
          </w:r>
          <w:r w:rsidR="00067FE0">
            <w:rPr>
              <w:i/>
              <w:noProof/>
              <w:sz w:val="20"/>
              <w:szCs w:val="20"/>
            </w:rPr>
            <w:t>1</w:t>
          </w:r>
          <w:r w:rsidRPr="005B4F28">
            <w:rPr>
              <w:i/>
              <w:sz w:val="20"/>
              <w:szCs w:val="20"/>
            </w:rPr>
            <w:fldChar w:fldCharType="end"/>
          </w:r>
          <w:r w:rsidRPr="005B4F28">
            <w:rPr>
              <w:i/>
              <w:sz w:val="20"/>
              <w:szCs w:val="20"/>
            </w:rPr>
            <w:t>.-</w:t>
          </w:r>
        </w:p>
      </w:tc>
    </w:tr>
  </w:tbl>
  <w:p w14:paraId="015EFEE3" w14:textId="77777777" w:rsidR="00E7220C" w:rsidRDefault="00E7220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32A2" w14:textId="77777777" w:rsidR="00285365" w:rsidRDefault="00285365" w:rsidP="00225F51">
      <w:r>
        <w:separator/>
      </w:r>
    </w:p>
  </w:footnote>
  <w:footnote w:type="continuationSeparator" w:id="0">
    <w:p w14:paraId="6459265F" w14:textId="77777777" w:rsidR="00285365" w:rsidRDefault="00285365" w:rsidP="00225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176"/>
      <w:gridCol w:w="2443"/>
    </w:tblGrid>
    <w:tr w:rsidR="00E7220C" w14:paraId="33E1DAD9" w14:textId="77777777" w:rsidTr="00F01F3B">
      <w:tc>
        <w:tcPr>
          <w:tcW w:w="3020" w:type="dxa"/>
          <w:vAlign w:val="center"/>
        </w:tcPr>
        <w:p w14:paraId="1D2124E6" w14:textId="77777777" w:rsidR="00E7220C" w:rsidRPr="00AE6D1D" w:rsidRDefault="00E7220C" w:rsidP="00E7220C">
          <w:pPr>
            <w:pStyle w:val="Encabezado"/>
            <w:rPr>
              <w:sz w:val="20"/>
              <w:szCs w:val="20"/>
            </w:rPr>
          </w:pPr>
          <w:r w:rsidRPr="00413A14">
            <w:rPr>
              <w:noProof/>
              <w:lang w:eastAsia="es-ES"/>
            </w:rPr>
            <w:drawing>
              <wp:inline distT="0" distB="0" distL="0" distR="0" wp14:anchorId="036844B9" wp14:editId="52211D1F">
                <wp:extent cx="623570" cy="581025"/>
                <wp:effectExtent l="0" t="0" r="5080" b="9525"/>
                <wp:docPr id="2" name="Imagen 2" descr="logo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av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14:paraId="1B914986" w14:textId="77777777" w:rsidR="00E7220C" w:rsidRDefault="00E7220C" w:rsidP="00E7220C">
          <w:pPr>
            <w:pStyle w:val="Encabezado"/>
          </w:pPr>
        </w:p>
      </w:tc>
      <w:tc>
        <w:tcPr>
          <w:tcW w:w="2443" w:type="dxa"/>
          <w:vAlign w:val="center"/>
        </w:tcPr>
        <w:p w14:paraId="2FBE5579" w14:textId="77777777" w:rsidR="00E7220C" w:rsidRDefault="00E7220C" w:rsidP="00E7220C">
          <w:pPr>
            <w:pStyle w:val="Encabezado"/>
            <w:rPr>
              <w:noProof/>
              <w:lang w:eastAsia="es-ES"/>
            </w:rPr>
          </w:pPr>
        </w:p>
      </w:tc>
    </w:tr>
  </w:tbl>
  <w:p w14:paraId="7A959324" w14:textId="77777777" w:rsidR="006F74DE" w:rsidRDefault="006F74DE" w:rsidP="00A14C6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176"/>
      <w:gridCol w:w="2443"/>
    </w:tblGrid>
    <w:tr w:rsidR="00E7220C" w14:paraId="0BB2F73C" w14:textId="77777777" w:rsidTr="00F01F3B">
      <w:tc>
        <w:tcPr>
          <w:tcW w:w="3020" w:type="dxa"/>
          <w:vAlign w:val="center"/>
        </w:tcPr>
        <w:p w14:paraId="6745ACE2" w14:textId="77777777" w:rsidR="00E7220C" w:rsidRPr="00AE6D1D" w:rsidRDefault="00E7220C" w:rsidP="00E7220C">
          <w:pPr>
            <w:pStyle w:val="Encabezado"/>
            <w:rPr>
              <w:sz w:val="20"/>
              <w:szCs w:val="20"/>
            </w:rPr>
          </w:pPr>
          <w:r w:rsidRPr="00413A14">
            <w:rPr>
              <w:noProof/>
              <w:lang w:eastAsia="es-ES"/>
            </w:rPr>
            <w:drawing>
              <wp:inline distT="0" distB="0" distL="0" distR="0" wp14:anchorId="19F12553" wp14:editId="5331A57C">
                <wp:extent cx="623570" cy="581025"/>
                <wp:effectExtent l="0" t="0" r="5080" b="9525"/>
                <wp:docPr id="8" name="Imagen 8" descr="logo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av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14:paraId="77064013" w14:textId="77777777" w:rsidR="00E7220C" w:rsidRDefault="00E7220C" w:rsidP="00E7220C">
          <w:pPr>
            <w:pStyle w:val="Encabezado"/>
          </w:pPr>
        </w:p>
      </w:tc>
      <w:tc>
        <w:tcPr>
          <w:tcW w:w="2443" w:type="dxa"/>
          <w:vAlign w:val="center"/>
        </w:tcPr>
        <w:p w14:paraId="45D52146" w14:textId="77777777" w:rsidR="00E7220C" w:rsidRPr="00176DC3" w:rsidRDefault="00E7220C" w:rsidP="00E7220C">
          <w:pPr>
            <w:pStyle w:val="Encabezado"/>
            <w:rPr>
              <w:noProof/>
              <w:lang w:eastAsia="es-ES"/>
            </w:rPr>
          </w:pPr>
          <w:r w:rsidRPr="00176DC3">
            <w:rPr>
              <w:noProof/>
              <w:lang w:eastAsia="es-ES"/>
            </w:rPr>
            <w:t>Fundación AVA</w:t>
          </w:r>
        </w:p>
        <w:p w14:paraId="1C6A4463" w14:textId="77777777" w:rsidR="00E7220C" w:rsidRPr="00176DC3" w:rsidRDefault="00E7220C" w:rsidP="00E7220C">
          <w:pPr>
            <w:pStyle w:val="Encabezado"/>
            <w:rPr>
              <w:noProof/>
              <w:lang w:eastAsia="es-ES"/>
            </w:rPr>
          </w:pPr>
          <w:r w:rsidRPr="00176DC3">
            <w:rPr>
              <w:noProof/>
              <w:lang w:eastAsia="es-ES"/>
            </w:rPr>
            <w:t>Velázquez, 98 - 5º</w:t>
          </w:r>
        </w:p>
        <w:p w14:paraId="33CE4828" w14:textId="77777777" w:rsidR="00E7220C" w:rsidRDefault="00E7220C" w:rsidP="00E7220C">
          <w:pPr>
            <w:pStyle w:val="Encabezado"/>
            <w:rPr>
              <w:noProof/>
              <w:lang w:eastAsia="es-ES"/>
            </w:rPr>
          </w:pPr>
          <w:r w:rsidRPr="00176DC3">
            <w:rPr>
              <w:noProof/>
              <w:lang w:eastAsia="es-ES"/>
            </w:rPr>
            <w:t>28006 Madrid</w:t>
          </w:r>
        </w:p>
      </w:tc>
    </w:tr>
  </w:tbl>
  <w:p w14:paraId="6BC35DF5" w14:textId="77777777" w:rsidR="00E7220C" w:rsidRDefault="00E7220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3B"/>
    <w:multiLevelType w:val="multilevel"/>
    <w:tmpl w:val="CF3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4C2662"/>
    <w:multiLevelType w:val="hybridMultilevel"/>
    <w:tmpl w:val="7D2A40C6"/>
    <w:lvl w:ilvl="0" w:tplc="1B166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85"/>
    <w:multiLevelType w:val="hybridMultilevel"/>
    <w:tmpl w:val="7FE620E8"/>
    <w:lvl w:ilvl="0" w:tplc="E73205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DDE"/>
    <w:multiLevelType w:val="hybridMultilevel"/>
    <w:tmpl w:val="55980556"/>
    <w:lvl w:ilvl="0" w:tplc="08502062">
      <w:start w:val="1"/>
      <w:numFmt w:val="bullet"/>
      <w:pStyle w:val="BULLET12"/>
      <w:lvlText w:val="o"/>
      <w:lvlJc w:val="left"/>
      <w:pPr>
        <w:ind w:left="1276" w:hanging="360"/>
      </w:pPr>
      <w:rPr>
        <w:rFonts w:ascii="Courier New" w:hAnsi="Courier New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5FA03D35"/>
    <w:multiLevelType w:val="hybridMultilevel"/>
    <w:tmpl w:val="7EA01C76"/>
    <w:lvl w:ilvl="0" w:tplc="589CDF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B5797"/>
    <w:multiLevelType w:val="hybridMultilevel"/>
    <w:tmpl w:val="4FEA3C5A"/>
    <w:lvl w:ilvl="0" w:tplc="A3F0C904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61943101"/>
    <w:multiLevelType w:val="hybridMultilevel"/>
    <w:tmpl w:val="FDEC0FF4"/>
    <w:lvl w:ilvl="0" w:tplc="4CF8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226E"/>
    <w:multiLevelType w:val="hybridMultilevel"/>
    <w:tmpl w:val="B4A00E5C"/>
    <w:lvl w:ilvl="0" w:tplc="4858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14D1F"/>
    <w:multiLevelType w:val="multilevel"/>
    <w:tmpl w:val="0688D050"/>
    <w:lvl w:ilvl="0">
      <w:start w:val="1"/>
      <w:numFmt w:val="bullet"/>
      <w:pStyle w:val="BULLET0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E5F5F5D"/>
    <w:multiLevelType w:val="multilevel"/>
    <w:tmpl w:val="7612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1"/>
    <w:rsid w:val="0001764C"/>
    <w:rsid w:val="0002115B"/>
    <w:rsid w:val="0002616A"/>
    <w:rsid w:val="00067FE0"/>
    <w:rsid w:val="00074846"/>
    <w:rsid w:val="00085DB5"/>
    <w:rsid w:val="00090502"/>
    <w:rsid w:val="000B72AE"/>
    <w:rsid w:val="001243E8"/>
    <w:rsid w:val="00155D5D"/>
    <w:rsid w:val="00192F3B"/>
    <w:rsid w:val="00193726"/>
    <w:rsid w:val="001A61F2"/>
    <w:rsid w:val="00225F51"/>
    <w:rsid w:val="00252A3F"/>
    <w:rsid w:val="00285365"/>
    <w:rsid w:val="00285956"/>
    <w:rsid w:val="00287925"/>
    <w:rsid w:val="002B3F8F"/>
    <w:rsid w:val="00314B4B"/>
    <w:rsid w:val="003C1A44"/>
    <w:rsid w:val="00414810"/>
    <w:rsid w:val="00454C0E"/>
    <w:rsid w:val="004657CE"/>
    <w:rsid w:val="004F13E1"/>
    <w:rsid w:val="00527B55"/>
    <w:rsid w:val="00537505"/>
    <w:rsid w:val="00555B87"/>
    <w:rsid w:val="005603E6"/>
    <w:rsid w:val="005B4F28"/>
    <w:rsid w:val="005C3A95"/>
    <w:rsid w:val="00612E35"/>
    <w:rsid w:val="0067641B"/>
    <w:rsid w:val="006F74DE"/>
    <w:rsid w:val="00725CBF"/>
    <w:rsid w:val="00736A39"/>
    <w:rsid w:val="007552C1"/>
    <w:rsid w:val="00773E18"/>
    <w:rsid w:val="007A7ED3"/>
    <w:rsid w:val="007B3F04"/>
    <w:rsid w:val="008A7662"/>
    <w:rsid w:val="00964806"/>
    <w:rsid w:val="00981631"/>
    <w:rsid w:val="009C13CC"/>
    <w:rsid w:val="009F2CA8"/>
    <w:rsid w:val="009F69AE"/>
    <w:rsid w:val="00A14C6E"/>
    <w:rsid w:val="00A4407C"/>
    <w:rsid w:val="00A55DC0"/>
    <w:rsid w:val="00A576F0"/>
    <w:rsid w:val="00A63AAF"/>
    <w:rsid w:val="00A70087"/>
    <w:rsid w:val="00A9497F"/>
    <w:rsid w:val="00AC38D8"/>
    <w:rsid w:val="00AF5F21"/>
    <w:rsid w:val="00AF6971"/>
    <w:rsid w:val="00AF72CB"/>
    <w:rsid w:val="00B24C81"/>
    <w:rsid w:val="00B41EC8"/>
    <w:rsid w:val="00B835A9"/>
    <w:rsid w:val="00BA7168"/>
    <w:rsid w:val="00BF3D60"/>
    <w:rsid w:val="00C42A63"/>
    <w:rsid w:val="00C603B5"/>
    <w:rsid w:val="00C87CC9"/>
    <w:rsid w:val="00CA2DF3"/>
    <w:rsid w:val="00CC3A3D"/>
    <w:rsid w:val="00CC6A55"/>
    <w:rsid w:val="00CF4AF0"/>
    <w:rsid w:val="00D14D00"/>
    <w:rsid w:val="00D33813"/>
    <w:rsid w:val="00D40032"/>
    <w:rsid w:val="00DC0F80"/>
    <w:rsid w:val="00DF6D5B"/>
    <w:rsid w:val="00E2191E"/>
    <w:rsid w:val="00E412FB"/>
    <w:rsid w:val="00E7220C"/>
    <w:rsid w:val="00E92094"/>
    <w:rsid w:val="00E9448D"/>
    <w:rsid w:val="00F049DB"/>
    <w:rsid w:val="00F35700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98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3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01">
    <w:name w:val="BULLET 01"/>
    <w:basedOn w:val="Prrafodelista"/>
    <w:link w:val="BULLET01Char"/>
    <w:qFormat/>
    <w:rsid w:val="00E412FB"/>
    <w:pPr>
      <w:numPr>
        <w:numId w:val="10"/>
      </w:numPr>
      <w:tabs>
        <w:tab w:val="clear" w:pos="720"/>
      </w:tabs>
      <w:ind w:left="567" w:hanging="567"/>
    </w:pPr>
  </w:style>
  <w:style w:type="character" w:customStyle="1" w:styleId="BULLET01Char">
    <w:name w:val="BULLET 01 Char"/>
    <w:basedOn w:val="Fuentedeprrafopredeter"/>
    <w:link w:val="BULLET01"/>
    <w:rsid w:val="00E412FB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CC3A3D"/>
    <w:pPr>
      <w:ind w:left="720"/>
      <w:contextualSpacing/>
    </w:pPr>
  </w:style>
  <w:style w:type="paragraph" w:customStyle="1" w:styleId="BULLET12">
    <w:name w:val="BULLET 12"/>
    <w:basedOn w:val="Prrafodelista"/>
    <w:link w:val="BULLET12Char"/>
    <w:qFormat/>
    <w:rsid w:val="00E412FB"/>
    <w:pPr>
      <w:numPr>
        <w:numId w:val="11"/>
      </w:numPr>
      <w:ind w:left="1134" w:hanging="567"/>
    </w:pPr>
    <w:rPr>
      <w:color w:val="000000" w:themeColor="text1"/>
    </w:rPr>
  </w:style>
  <w:style w:type="character" w:customStyle="1" w:styleId="BULLET12Char">
    <w:name w:val="BULLET 12 Char"/>
    <w:basedOn w:val="Fuentedeprrafopredeter"/>
    <w:link w:val="BULLET12"/>
    <w:rsid w:val="00E412FB"/>
    <w:rPr>
      <w:rFonts w:ascii="Times New Roman" w:hAnsi="Times New Roman"/>
      <w:color w:val="000000" w:themeColor="text1"/>
    </w:rPr>
  </w:style>
  <w:style w:type="paragraph" w:customStyle="1" w:styleId="TAB01">
    <w:name w:val="TAB 01"/>
    <w:basedOn w:val="Normal"/>
    <w:link w:val="TAB01Char"/>
    <w:qFormat/>
    <w:rsid w:val="00CC3A3D"/>
    <w:pPr>
      <w:ind w:left="567" w:hanging="567"/>
    </w:pPr>
  </w:style>
  <w:style w:type="character" w:customStyle="1" w:styleId="TAB01Char">
    <w:name w:val="TAB 01 Char"/>
    <w:basedOn w:val="Fuentedeprrafopredeter"/>
    <w:link w:val="TAB01"/>
    <w:rsid w:val="00CC3A3D"/>
    <w:rPr>
      <w:rFonts w:ascii="Times New Roman" w:hAnsi="Times New Roman"/>
    </w:rPr>
  </w:style>
  <w:style w:type="paragraph" w:customStyle="1" w:styleId="TAB12">
    <w:name w:val="TAB 12"/>
    <w:basedOn w:val="Normal"/>
    <w:link w:val="TAB12Char"/>
    <w:qFormat/>
    <w:rsid w:val="00E412FB"/>
    <w:pPr>
      <w:ind w:left="1134" w:hanging="567"/>
    </w:pPr>
    <w:rPr>
      <w:color w:val="000000" w:themeColor="text1"/>
    </w:rPr>
  </w:style>
  <w:style w:type="character" w:customStyle="1" w:styleId="TAB12Char">
    <w:name w:val="TAB 12 Char"/>
    <w:basedOn w:val="Fuentedeprrafopredeter"/>
    <w:link w:val="TAB12"/>
    <w:rsid w:val="00E412FB"/>
    <w:rPr>
      <w:rFonts w:ascii="Times New Roman" w:hAnsi="Times New Roman"/>
      <w:color w:val="000000" w:themeColor="text1"/>
    </w:rPr>
  </w:style>
  <w:style w:type="paragraph" w:customStyle="1" w:styleId="TITULO0">
    <w:name w:val="TITULO 0"/>
    <w:basedOn w:val="Normal"/>
    <w:link w:val="TITULO0Car"/>
    <w:qFormat/>
    <w:rsid w:val="005603E6"/>
    <w:pPr>
      <w:jc w:val="center"/>
    </w:pPr>
    <w:rPr>
      <w:b/>
    </w:rPr>
  </w:style>
  <w:style w:type="character" w:customStyle="1" w:styleId="TITULO0Car">
    <w:name w:val="TITULO 0 Car"/>
    <w:basedOn w:val="Fuentedeprrafopredeter"/>
    <w:link w:val="TITULO0"/>
    <w:rsid w:val="005603E6"/>
    <w:rPr>
      <w:rFonts w:ascii="Times New Roman" w:hAnsi="Times New Roman"/>
      <w:b/>
    </w:rPr>
  </w:style>
  <w:style w:type="paragraph" w:customStyle="1" w:styleId="TITULO1">
    <w:name w:val="TITULO 1"/>
    <w:basedOn w:val="Normal"/>
    <w:link w:val="TITULO1Car"/>
    <w:qFormat/>
    <w:rsid w:val="005603E6"/>
    <w:pPr>
      <w:ind w:left="567" w:hanging="567"/>
      <w:jc w:val="left"/>
    </w:pPr>
    <w:rPr>
      <w:b/>
      <w:u w:val="single"/>
    </w:rPr>
  </w:style>
  <w:style w:type="character" w:customStyle="1" w:styleId="TITULO1Car">
    <w:name w:val="TITULO 1 Car"/>
    <w:basedOn w:val="Fuentedeprrafopredeter"/>
    <w:link w:val="TITULO1"/>
    <w:rsid w:val="005603E6"/>
    <w:rPr>
      <w:rFonts w:ascii="Times New Roman" w:hAnsi="Times New Roman"/>
      <w:b/>
      <w:u w:val="single"/>
    </w:rPr>
  </w:style>
  <w:style w:type="paragraph" w:customStyle="1" w:styleId="BULLET23">
    <w:name w:val="BULLET 23"/>
    <w:basedOn w:val="BULLET12"/>
    <w:link w:val="BULLET23Car"/>
    <w:qFormat/>
    <w:rsid w:val="00C603B5"/>
    <w:pPr>
      <w:ind w:left="1701"/>
    </w:pPr>
  </w:style>
  <w:style w:type="table" w:styleId="Tablaconcuadrcula">
    <w:name w:val="Table Grid"/>
    <w:basedOn w:val="Tablanormal"/>
    <w:uiPriority w:val="39"/>
    <w:rsid w:val="00A5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YUNDERLINE">
    <w:name w:val="BOLD Y UNDERLINE"/>
    <w:basedOn w:val="Normal"/>
    <w:link w:val="BOLDYUNDERLINECar"/>
    <w:qFormat/>
    <w:rsid w:val="00A576F0"/>
    <w:pPr>
      <w:widowControl w:val="0"/>
    </w:pPr>
    <w:rPr>
      <w:b/>
      <w:u w:val="single"/>
    </w:rPr>
  </w:style>
  <w:style w:type="character" w:customStyle="1" w:styleId="BOLDYUNDERLINECar">
    <w:name w:val="BOLD Y UNDERLINE Car"/>
    <w:basedOn w:val="Fuentedeprrafopredeter"/>
    <w:link w:val="BOLDYUNDERLINE"/>
    <w:rsid w:val="00A576F0"/>
    <w:rPr>
      <w:rFonts w:ascii="Times New Roman" w:hAnsi="Times New Roman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5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F51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25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5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225F51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es-ES"/>
    </w:rPr>
  </w:style>
  <w:style w:type="paragraph" w:customStyle="1" w:styleId="BULLET34">
    <w:name w:val="BULLET 34"/>
    <w:basedOn w:val="BULLET23"/>
    <w:link w:val="BULLET34Car"/>
    <w:qFormat/>
    <w:rsid w:val="00090502"/>
    <w:pPr>
      <w:ind w:left="2268"/>
    </w:pPr>
  </w:style>
  <w:style w:type="paragraph" w:customStyle="1" w:styleId="BULLET45">
    <w:name w:val="BULLET 45"/>
    <w:basedOn w:val="BULLET23"/>
    <w:link w:val="BULLET45Car"/>
    <w:qFormat/>
    <w:rsid w:val="00090502"/>
    <w:pPr>
      <w:ind w:left="2835"/>
    </w:pPr>
  </w:style>
  <w:style w:type="character" w:customStyle="1" w:styleId="BULLET23Car">
    <w:name w:val="BULLET 23 Car"/>
    <w:basedOn w:val="BULLET12Char"/>
    <w:link w:val="BULLET23"/>
    <w:rsid w:val="00C603B5"/>
    <w:rPr>
      <w:rFonts w:ascii="Times New Roman" w:hAnsi="Times New Roman"/>
      <w:b w:val="0"/>
      <w:color w:val="FF0000"/>
    </w:rPr>
  </w:style>
  <w:style w:type="character" w:customStyle="1" w:styleId="BULLET34Car">
    <w:name w:val="BULLET 34 Car"/>
    <w:basedOn w:val="BULLET23Car"/>
    <w:link w:val="BULLET34"/>
    <w:rsid w:val="00090502"/>
    <w:rPr>
      <w:rFonts w:ascii="Times New Roman" w:hAnsi="Times New Roman"/>
      <w:b w:val="0"/>
      <w:color w:val="FF0000"/>
    </w:rPr>
  </w:style>
  <w:style w:type="character" w:customStyle="1" w:styleId="BULLET45Car">
    <w:name w:val="BULLET 45 Car"/>
    <w:basedOn w:val="BULLET23Car"/>
    <w:link w:val="BULLET45"/>
    <w:rsid w:val="00090502"/>
    <w:rPr>
      <w:rFonts w:ascii="Times New Roman" w:hAnsi="Times New Roman"/>
      <w:b w:val="0"/>
      <w:color w:val="FF0000"/>
    </w:rPr>
  </w:style>
  <w:style w:type="paragraph" w:customStyle="1" w:styleId="TAB23">
    <w:name w:val="TAB 23"/>
    <w:basedOn w:val="TAB12"/>
    <w:link w:val="TAB23Car"/>
    <w:qFormat/>
    <w:rsid w:val="00527B55"/>
    <w:pPr>
      <w:ind w:left="1701"/>
    </w:pPr>
  </w:style>
  <w:style w:type="character" w:customStyle="1" w:styleId="TAB23Car">
    <w:name w:val="TAB 23 Car"/>
    <w:basedOn w:val="TAB12Char"/>
    <w:link w:val="TAB23"/>
    <w:rsid w:val="00527B55"/>
    <w:rPr>
      <w:rFonts w:ascii="Times New Roman" w:hAnsi="Times New Roman"/>
      <w:b w:val="0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3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01">
    <w:name w:val="BULLET 01"/>
    <w:basedOn w:val="Prrafodelista"/>
    <w:link w:val="BULLET01Char"/>
    <w:qFormat/>
    <w:rsid w:val="00E412FB"/>
    <w:pPr>
      <w:numPr>
        <w:numId w:val="10"/>
      </w:numPr>
      <w:tabs>
        <w:tab w:val="clear" w:pos="720"/>
      </w:tabs>
      <w:ind w:left="567" w:hanging="567"/>
    </w:pPr>
  </w:style>
  <w:style w:type="character" w:customStyle="1" w:styleId="BULLET01Char">
    <w:name w:val="BULLET 01 Char"/>
    <w:basedOn w:val="Fuentedeprrafopredeter"/>
    <w:link w:val="BULLET01"/>
    <w:rsid w:val="00E412FB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CC3A3D"/>
    <w:pPr>
      <w:ind w:left="720"/>
      <w:contextualSpacing/>
    </w:pPr>
  </w:style>
  <w:style w:type="paragraph" w:customStyle="1" w:styleId="BULLET12">
    <w:name w:val="BULLET 12"/>
    <w:basedOn w:val="Prrafodelista"/>
    <w:link w:val="BULLET12Char"/>
    <w:qFormat/>
    <w:rsid w:val="00E412FB"/>
    <w:pPr>
      <w:numPr>
        <w:numId w:val="11"/>
      </w:numPr>
      <w:ind w:left="1134" w:hanging="567"/>
    </w:pPr>
    <w:rPr>
      <w:color w:val="000000" w:themeColor="text1"/>
    </w:rPr>
  </w:style>
  <w:style w:type="character" w:customStyle="1" w:styleId="BULLET12Char">
    <w:name w:val="BULLET 12 Char"/>
    <w:basedOn w:val="Fuentedeprrafopredeter"/>
    <w:link w:val="BULLET12"/>
    <w:rsid w:val="00E412FB"/>
    <w:rPr>
      <w:rFonts w:ascii="Times New Roman" w:hAnsi="Times New Roman"/>
      <w:color w:val="000000" w:themeColor="text1"/>
    </w:rPr>
  </w:style>
  <w:style w:type="paragraph" w:customStyle="1" w:styleId="TAB01">
    <w:name w:val="TAB 01"/>
    <w:basedOn w:val="Normal"/>
    <w:link w:val="TAB01Char"/>
    <w:qFormat/>
    <w:rsid w:val="00CC3A3D"/>
    <w:pPr>
      <w:ind w:left="567" w:hanging="567"/>
    </w:pPr>
  </w:style>
  <w:style w:type="character" w:customStyle="1" w:styleId="TAB01Char">
    <w:name w:val="TAB 01 Char"/>
    <w:basedOn w:val="Fuentedeprrafopredeter"/>
    <w:link w:val="TAB01"/>
    <w:rsid w:val="00CC3A3D"/>
    <w:rPr>
      <w:rFonts w:ascii="Times New Roman" w:hAnsi="Times New Roman"/>
    </w:rPr>
  </w:style>
  <w:style w:type="paragraph" w:customStyle="1" w:styleId="TAB12">
    <w:name w:val="TAB 12"/>
    <w:basedOn w:val="Normal"/>
    <w:link w:val="TAB12Char"/>
    <w:qFormat/>
    <w:rsid w:val="00E412FB"/>
    <w:pPr>
      <w:ind w:left="1134" w:hanging="567"/>
    </w:pPr>
    <w:rPr>
      <w:color w:val="000000" w:themeColor="text1"/>
    </w:rPr>
  </w:style>
  <w:style w:type="character" w:customStyle="1" w:styleId="TAB12Char">
    <w:name w:val="TAB 12 Char"/>
    <w:basedOn w:val="Fuentedeprrafopredeter"/>
    <w:link w:val="TAB12"/>
    <w:rsid w:val="00E412FB"/>
    <w:rPr>
      <w:rFonts w:ascii="Times New Roman" w:hAnsi="Times New Roman"/>
      <w:color w:val="000000" w:themeColor="text1"/>
    </w:rPr>
  </w:style>
  <w:style w:type="paragraph" w:customStyle="1" w:styleId="TITULO0">
    <w:name w:val="TITULO 0"/>
    <w:basedOn w:val="Normal"/>
    <w:link w:val="TITULO0Car"/>
    <w:qFormat/>
    <w:rsid w:val="005603E6"/>
    <w:pPr>
      <w:jc w:val="center"/>
    </w:pPr>
    <w:rPr>
      <w:b/>
    </w:rPr>
  </w:style>
  <w:style w:type="character" w:customStyle="1" w:styleId="TITULO0Car">
    <w:name w:val="TITULO 0 Car"/>
    <w:basedOn w:val="Fuentedeprrafopredeter"/>
    <w:link w:val="TITULO0"/>
    <w:rsid w:val="005603E6"/>
    <w:rPr>
      <w:rFonts w:ascii="Times New Roman" w:hAnsi="Times New Roman"/>
      <w:b/>
    </w:rPr>
  </w:style>
  <w:style w:type="paragraph" w:customStyle="1" w:styleId="TITULO1">
    <w:name w:val="TITULO 1"/>
    <w:basedOn w:val="Normal"/>
    <w:link w:val="TITULO1Car"/>
    <w:qFormat/>
    <w:rsid w:val="005603E6"/>
    <w:pPr>
      <w:ind w:left="567" w:hanging="567"/>
      <w:jc w:val="left"/>
    </w:pPr>
    <w:rPr>
      <w:b/>
      <w:u w:val="single"/>
    </w:rPr>
  </w:style>
  <w:style w:type="character" w:customStyle="1" w:styleId="TITULO1Car">
    <w:name w:val="TITULO 1 Car"/>
    <w:basedOn w:val="Fuentedeprrafopredeter"/>
    <w:link w:val="TITULO1"/>
    <w:rsid w:val="005603E6"/>
    <w:rPr>
      <w:rFonts w:ascii="Times New Roman" w:hAnsi="Times New Roman"/>
      <w:b/>
      <w:u w:val="single"/>
    </w:rPr>
  </w:style>
  <w:style w:type="paragraph" w:customStyle="1" w:styleId="BULLET23">
    <w:name w:val="BULLET 23"/>
    <w:basedOn w:val="BULLET12"/>
    <w:link w:val="BULLET23Car"/>
    <w:qFormat/>
    <w:rsid w:val="00C603B5"/>
    <w:pPr>
      <w:ind w:left="1701"/>
    </w:pPr>
  </w:style>
  <w:style w:type="table" w:styleId="Tablaconcuadrcula">
    <w:name w:val="Table Grid"/>
    <w:basedOn w:val="Tablanormal"/>
    <w:uiPriority w:val="39"/>
    <w:rsid w:val="00A5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YUNDERLINE">
    <w:name w:val="BOLD Y UNDERLINE"/>
    <w:basedOn w:val="Normal"/>
    <w:link w:val="BOLDYUNDERLINECar"/>
    <w:qFormat/>
    <w:rsid w:val="00A576F0"/>
    <w:pPr>
      <w:widowControl w:val="0"/>
    </w:pPr>
    <w:rPr>
      <w:b/>
      <w:u w:val="single"/>
    </w:rPr>
  </w:style>
  <w:style w:type="character" w:customStyle="1" w:styleId="BOLDYUNDERLINECar">
    <w:name w:val="BOLD Y UNDERLINE Car"/>
    <w:basedOn w:val="Fuentedeprrafopredeter"/>
    <w:link w:val="BOLDYUNDERLINE"/>
    <w:rsid w:val="00A576F0"/>
    <w:rPr>
      <w:rFonts w:ascii="Times New Roman" w:hAnsi="Times New Roman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5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F51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25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5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225F51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es-ES"/>
    </w:rPr>
  </w:style>
  <w:style w:type="paragraph" w:customStyle="1" w:styleId="BULLET34">
    <w:name w:val="BULLET 34"/>
    <w:basedOn w:val="BULLET23"/>
    <w:link w:val="BULLET34Car"/>
    <w:qFormat/>
    <w:rsid w:val="00090502"/>
    <w:pPr>
      <w:ind w:left="2268"/>
    </w:pPr>
  </w:style>
  <w:style w:type="paragraph" w:customStyle="1" w:styleId="BULLET45">
    <w:name w:val="BULLET 45"/>
    <w:basedOn w:val="BULLET23"/>
    <w:link w:val="BULLET45Car"/>
    <w:qFormat/>
    <w:rsid w:val="00090502"/>
    <w:pPr>
      <w:ind w:left="2835"/>
    </w:pPr>
  </w:style>
  <w:style w:type="character" w:customStyle="1" w:styleId="BULLET23Car">
    <w:name w:val="BULLET 23 Car"/>
    <w:basedOn w:val="BULLET12Char"/>
    <w:link w:val="BULLET23"/>
    <w:rsid w:val="00C603B5"/>
    <w:rPr>
      <w:rFonts w:ascii="Times New Roman" w:hAnsi="Times New Roman"/>
      <w:b w:val="0"/>
      <w:color w:val="FF0000"/>
    </w:rPr>
  </w:style>
  <w:style w:type="character" w:customStyle="1" w:styleId="BULLET34Car">
    <w:name w:val="BULLET 34 Car"/>
    <w:basedOn w:val="BULLET23Car"/>
    <w:link w:val="BULLET34"/>
    <w:rsid w:val="00090502"/>
    <w:rPr>
      <w:rFonts w:ascii="Times New Roman" w:hAnsi="Times New Roman"/>
      <w:b w:val="0"/>
      <w:color w:val="FF0000"/>
    </w:rPr>
  </w:style>
  <w:style w:type="character" w:customStyle="1" w:styleId="BULLET45Car">
    <w:name w:val="BULLET 45 Car"/>
    <w:basedOn w:val="BULLET23Car"/>
    <w:link w:val="BULLET45"/>
    <w:rsid w:val="00090502"/>
    <w:rPr>
      <w:rFonts w:ascii="Times New Roman" w:hAnsi="Times New Roman"/>
      <w:b w:val="0"/>
      <w:color w:val="FF0000"/>
    </w:rPr>
  </w:style>
  <w:style w:type="paragraph" w:customStyle="1" w:styleId="TAB23">
    <w:name w:val="TAB 23"/>
    <w:basedOn w:val="TAB12"/>
    <w:link w:val="TAB23Car"/>
    <w:qFormat/>
    <w:rsid w:val="00527B55"/>
    <w:pPr>
      <w:ind w:left="1701"/>
    </w:pPr>
  </w:style>
  <w:style w:type="character" w:customStyle="1" w:styleId="TAB23Car">
    <w:name w:val="TAB 23 Car"/>
    <w:basedOn w:val="TAB12Char"/>
    <w:link w:val="TAB23"/>
    <w:rsid w:val="00527B55"/>
    <w:rPr>
      <w:rFonts w:ascii="Times New Roman" w:hAnsi="Times New Roman"/>
      <w:b w:val="0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872</Words>
  <Characters>4801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Larrinaga</dc:creator>
  <cp:keywords/>
  <dc:description/>
  <cp:lastModifiedBy>Sammer</cp:lastModifiedBy>
  <cp:revision>7</cp:revision>
  <dcterms:created xsi:type="dcterms:W3CDTF">2019-10-15T21:05:00Z</dcterms:created>
  <dcterms:modified xsi:type="dcterms:W3CDTF">2019-10-15T21:59:00Z</dcterms:modified>
</cp:coreProperties>
</file>